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5C90C" w14:textId="77777777" w:rsidR="00CF4DBF" w:rsidRPr="00F56E15" w:rsidRDefault="00CF4DBF" w:rsidP="00CF4DBF">
      <w:pPr>
        <w:spacing w:before="59"/>
        <w:ind w:right="63"/>
        <w:jc w:val="both"/>
        <w:rPr>
          <w:rFonts w:ascii="Times New Roman" w:eastAsia="Times New Roman" w:hAnsi="Times New Roman" w:cs="Times New Roman"/>
          <w:b/>
          <w:bCs/>
          <w:noProof w:val="0"/>
          <w:sz w:val="24"/>
          <w:szCs w:val="24"/>
        </w:rPr>
      </w:pPr>
      <w:bookmarkStart w:id="0" w:name="_Toc39742566"/>
    </w:p>
    <w:p w14:paraId="75EEB7B5" w14:textId="77777777" w:rsidR="00CF4DBF" w:rsidRPr="00F56E15" w:rsidRDefault="00CF4DBF" w:rsidP="00CF4DBF">
      <w:pPr>
        <w:spacing w:before="59"/>
        <w:ind w:right="63"/>
        <w:jc w:val="both"/>
        <w:rPr>
          <w:rFonts w:ascii="Times New Roman" w:eastAsia="Times New Roman" w:hAnsi="Times New Roman" w:cs="Times New Roman"/>
          <w:b/>
          <w:bCs/>
          <w:sz w:val="24"/>
          <w:szCs w:val="24"/>
        </w:rPr>
      </w:pPr>
    </w:p>
    <w:p w14:paraId="620A9F9A" w14:textId="08A7C8C6" w:rsidR="00CF4DBF" w:rsidRPr="00F56E15" w:rsidRDefault="00CF4DBF" w:rsidP="00CF4DBF">
      <w:pPr>
        <w:spacing w:before="59"/>
        <w:ind w:right="63"/>
        <w:jc w:val="both"/>
        <w:rPr>
          <w:rFonts w:ascii="Times New Roman" w:eastAsia="Times New Roman" w:hAnsi="Times New Roman" w:cs="Times New Roman"/>
          <w:b/>
          <w:bCs/>
          <w:sz w:val="24"/>
          <w:szCs w:val="24"/>
        </w:rPr>
      </w:pPr>
      <w:r w:rsidRPr="00F56E15">
        <w:rPr>
          <w:rFonts w:ascii="Times New Roman" w:hAnsi="Times New Roman" w:cs="Times New Roman"/>
          <w:sz w:val="36"/>
          <w:szCs w:val="36"/>
          <w:lang w:eastAsia="tr-TR"/>
        </w:rPr>
        <w:drawing>
          <wp:anchor distT="0" distB="0" distL="114300" distR="114300" simplePos="0" relativeHeight="251659264" behindDoc="0" locked="0" layoutInCell="1" allowOverlap="1" wp14:anchorId="2BFA705F" wp14:editId="7621C5A2">
            <wp:simplePos x="0" y="0"/>
            <wp:positionH relativeFrom="column">
              <wp:posOffset>2299970</wp:posOffset>
            </wp:positionH>
            <wp:positionV relativeFrom="paragraph">
              <wp:posOffset>294640</wp:posOffset>
            </wp:positionV>
            <wp:extent cx="1323975" cy="1268095"/>
            <wp:effectExtent l="0" t="0" r="9525" b="8255"/>
            <wp:wrapSquare wrapText="bothSides"/>
            <wp:docPr id="3" name="Picture 3" descr="igdir_universitesi_logosu_amble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igdir_universitesi_logosu_amblem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268095"/>
                    </a:xfrm>
                    <a:prstGeom prst="rect">
                      <a:avLst/>
                    </a:prstGeom>
                    <a:noFill/>
                  </pic:spPr>
                </pic:pic>
              </a:graphicData>
            </a:graphic>
            <wp14:sizeRelH relativeFrom="margin">
              <wp14:pctWidth>0</wp14:pctWidth>
            </wp14:sizeRelH>
            <wp14:sizeRelV relativeFrom="margin">
              <wp14:pctHeight>0</wp14:pctHeight>
            </wp14:sizeRelV>
          </wp:anchor>
        </w:drawing>
      </w:r>
    </w:p>
    <w:p w14:paraId="4C99B2BB" w14:textId="77777777" w:rsidR="00CF4DBF" w:rsidRPr="00F56E15" w:rsidRDefault="00CF4DBF" w:rsidP="00CF4DBF">
      <w:pPr>
        <w:spacing w:before="59"/>
        <w:ind w:right="63"/>
        <w:jc w:val="center"/>
        <w:rPr>
          <w:rFonts w:ascii="Times New Roman" w:eastAsia="Times New Roman" w:hAnsi="Times New Roman" w:cs="Times New Roman"/>
          <w:b/>
          <w:bCs/>
          <w:sz w:val="24"/>
          <w:szCs w:val="24"/>
        </w:rPr>
      </w:pPr>
    </w:p>
    <w:p w14:paraId="3F6A9D54" w14:textId="77777777" w:rsidR="00CF4DBF" w:rsidRPr="00F56E15" w:rsidRDefault="00CF4DBF" w:rsidP="00CF4DBF">
      <w:pPr>
        <w:spacing w:before="59"/>
        <w:ind w:right="63"/>
        <w:jc w:val="both"/>
        <w:rPr>
          <w:rFonts w:ascii="Times New Roman" w:eastAsia="Times New Roman" w:hAnsi="Times New Roman" w:cs="Times New Roman"/>
          <w:b/>
          <w:bCs/>
          <w:sz w:val="24"/>
          <w:szCs w:val="24"/>
        </w:rPr>
      </w:pPr>
    </w:p>
    <w:p w14:paraId="782280D8" w14:textId="77777777" w:rsidR="00CF4DBF" w:rsidRPr="00F56E15" w:rsidRDefault="00CF4DBF" w:rsidP="00CF4DBF">
      <w:pPr>
        <w:spacing w:before="59"/>
        <w:ind w:right="63"/>
        <w:jc w:val="both"/>
        <w:rPr>
          <w:rFonts w:ascii="Times New Roman" w:eastAsia="Times New Roman" w:hAnsi="Times New Roman" w:cs="Times New Roman"/>
          <w:b/>
          <w:bCs/>
          <w:sz w:val="24"/>
          <w:szCs w:val="24"/>
        </w:rPr>
      </w:pPr>
    </w:p>
    <w:p w14:paraId="5EB5DCCC" w14:textId="77777777" w:rsidR="00CF4DBF" w:rsidRPr="00F56E15" w:rsidRDefault="00CF4DBF" w:rsidP="00CF4DBF">
      <w:pPr>
        <w:spacing w:before="59"/>
        <w:ind w:right="63"/>
        <w:jc w:val="both"/>
        <w:rPr>
          <w:rFonts w:ascii="Times New Roman" w:eastAsia="Times New Roman" w:hAnsi="Times New Roman" w:cs="Times New Roman"/>
          <w:b/>
          <w:bCs/>
          <w:sz w:val="24"/>
          <w:szCs w:val="24"/>
        </w:rPr>
      </w:pPr>
    </w:p>
    <w:p w14:paraId="01E4618B" w14:textId="77777777" w:rsidR="00CF4DBF" w:rsidRPr="00F56E15" w:rsidRDefault="00CF4DBF" w:rsidP="00CF4DBF">
      <w:pPr>
        <w:spacing w:before="59"/>
        <w:ind w:right="63"/>
        <w:jc w:val="both"/>
        <w:rPr>
          <w:rFonts w:ascii="Times New Roman" w:eastAsia="Times New Roman" w:hAnsi="Times New Roman" w:cs="Times New Roman"/>
          <w:b/>
          <w:bCs/>
          <w:sz w:val="24"/>
          <w:szCs w:val="24"/>
        </w:rPr>
      </w:pPr>
    </w:p>
    <w:p w14:paraId="317EC666" w14:textId="77777777" w:rsidR="00CF4DBF" w:rsidRPr="00F56E15" w:rsidRDefault="00CF4DBF" w:rsidP="00CF4DBF">
      <w:pPr>
        <w:spacing w:before="59"/>
        <w:ind w:right="63"/>
        <w:jc w:val="both"/>
        <w:rPr>
          <w:rFonts w:ascii="Times New Roman" w:eastAsia="Times New Roman" w:hAnsi="Times New Roman" w:cs="Times New Roman"/>
          <w:b/>
          <w:bCs/>
          <w:sz w:val="24"/>
          <w:szCs w:val="24"/>
        </w:rPr>
      </w:pPr>
    </w:p>
    <w:p w14:paraId="0B070990" w14:textId="77777777" w:rsidR="001333C7" w:rsidRPr="00F56E15" w:rsidRDefault="001333C7" w:rsidP="00CF4DBF">
      <w:pPr>
        <w:spacing w:before="59"/>
        <w:ind w:right="63"/>
        <w:jc w:val="center"/>
        <w:rPr>
          <w:rFonts w:ascii="Times New Roman" w:eastAsia="Times New Roman" w:hAnsi="Times New Roman" w:cs="Times New Roman"/>
          <w:b/>
          <w:bCs/>
          <w:sz w:val="24"/>
          <w:szCs w:val="24"/>
        </w:rPr>
      </w:pPr>
    </w:p>
    <w:p w14:paraId="2E82B2E5" w14:textId="77777777" w:rsidR="001333C7" w:rsidRPr="00F56E15" w:rsidRDefault="001333C7" w:rsidP="00CF4DBF">
      <w:pPr>
        <w:spacing w:before="59"/>
        <w:ind w:right="63"/>
        <w:jc w:val="center"/>
        <w:rPr>
          <w:rFonts w:ascii="Times New Roman" w:eastAsia="Times New Roman" w:hAnsi="Times New Roman" w:cs="Times New Roman"/>
          <w:b/>
          <w:bCs/>
          <w:sz w:val="24"/>
          <w:szCs w:val="24"/>
        </w:rPr>
      </w:pPr>
    </w:p>
    <w:p w14:paraId="587FCD50" w14:textId="77777777" w:rsidR="001333C7" w:rsidRPr="00F56E15" w:rsidRDefault="001333C7" w:rsidP="00CF4DBF">
      <w:pPr>
        <w:spacing w:before="59"/>
        <w:ind w:right="63"/>
        <w:jc w:val="center"/>
        <w:rPr>
          <w:rFonts w:ascii="Times New Roman" w:eastAsia="Times New Roman" w:hAnsi="Times New Roman" w:cs="Times New Roman"/>
          <w:b/>
          <w:bCs/>
          <w:sz w:val="24"/>
          <w:szCs w:val="24"/>
        </w:rPr>
      </w:pPr>
    </w:p>
    <w:p w14:paraId="678DF3AC" w14:textId="179C0BDD" w:rsidR="00CF4DBF" w:rsidRPr="00F56E15" w:rsidRDefault="00CF4DBF" w:rsidP="00CF4DBF">
      <w:pPr>
        <w:spacing w:before="59"/>
        <w:ind w:right="63"/>
        <w:jc w:val="center"/>
        <w:rPr>
          <w:rFonts w:ascii="Times New Roman" w:eastAsia="Times New Roman" w:hAnsi="Times New Roman" w:cs="Times New Roman"/>
          <w:b/>
          <w:bCs/>
          <w:sz w:val="40"/>
          <w:szCs w:val="40"/>
        </w:rPr>
      </w:pPr>
      <w:r w:rsidRPr="00F56E15">
        <w:rPr>
          <w:rFonts w:ascii="Times New Roman" w:eastAsia="Times New Roman" w:hAnsi="Times New Roman" w:cs="Times New Roman"/>
          <w:b/>
          <w:bCs/>
          <w:sz w:val="40"/>
          <w:szCs w:val="40"/>
        </w:rPr>
        <w:t>IĞDIR ÜNİVERSİTESİ</w:t>
      </w:r>
    </w:p>
    <w:p w14:paraId="4BC9FC4E" w14:textId="77777777" w:rsidR="00CF4DBF" w:rsidRPr="00F56E15" w:rsidRDefault="00CF4DBF" w:rsidP="00CF4DBF">
      <w:pPr>
        <w:spacing w:before="59"/>
        <w:ind w:right="63"/>
        <w:jc w:val="center"/>
        <w:rPr>
          <w:rFonts w:ascii="Times New Roman" w:eastAsia="Times New Roman" w:hAnsi="Times New Roman" w:cs="Times New Roman"/>
          <w:b/>
          <w:bCs/>
          <w:sz w:val="40"/>
          <w:szCs w:val="40"/>
        </w:rPr>
      </w:pPr>
    </w:p>
    <w:p w14:paraId="1EE1089E" w14:textId="771266DC" w:rsidR="00CF4DBF" w:rsidRPr="00F56E15" w:rsidRDefault="00014F92" w:rsidP="00CF4DBF">
      <w:pPr>
        <w:spacing w:before="59"/>
        <w:ind w:right="63"/>
        <w:jc w:val="center"/>
        <w:rPr>
          <w:rFonts w:ascii="Times New Roman" w:eastAsia="Times New Roman" w:hAnsi="Times New Roman" w:cs="Times New Roman"/>
          <w:b/>
          <w:bCs/>
          <w:sz w:val="40"/>
          <w:szCs w:val="40"/>
        </w:rPr>
      </w:pPr>
      <w:r w:rsidRPr="00F56E15">
        <w:rPr>
          <w:rFonts w:ascii="Times New Roman" w:eastAsia="Times New Roman" w:hAnsi="Times New Roman" w:cs="Times New Roman"/>
          <w:b/>
          <w:bCs/>
          <w:sz w:val="40"/>
          <w:szCs w:val="40"/>
        </w:rPr>
        <w:t>SAĞLIK HİZMETLERİ MESLEK YÜKSEKOKULU</w:t>
      </w:r>
    </w:p>
    <w:p w14:paraId="3A14456E" w14:textId="77777777" w:rsidR="00CF4DBF" w:rsidRPr="00F56E15" w:rsidRDefault="00CF4DBF" w:rsidP="00CF4DBF">
      <w:pPr>
        <w:spacing w:before="59"/>
        <w:ind w:right="63"/>
        <w:jc w:val="both"/>
        <w:rPr>
          <w:rFonts w:ascii="Times New Roman" w:eastAsia="Times New Roman" w:hAnsi="Times New Roman" w:cs="Times New Roman"/>
          <w:b/>
          <w:bCs/>
          <w:sz w:val="40"/>
          <w:szCs w:val="40"/>
        </w:rPr>
      </w:pPr>
    </w:p>
    <w:p w14:paraId="36B850FF" w14:textId="77777777" w:rsidR="00CF4DBF" w:rsidRPr="00F56E15" w:rsidRDefault="00CF4DBF" w:rsidP="00CF4DBF">
      <w:pPr>
        <w:spacing w:before="59"/>
        <w:ind w:right="63"/>
        <w:jc w:val="both"/>
        <w:rPr>
          <w:rFonts w:ascii="Times New Roman" w:eastAsia="Times New Roman" w:hAnsi="Times New Roman" w:cs="Times New Roman"/>
          <w:b/>
          <w:bCs/>
          <w:sz w:val="40"/>
          <w:szCs w:val="40"/>
        </w:rPr>
      </w:pPr>
    </w:p>
    <w:p w14:paraId="58081DC7" w14:textId="77777777" w:rsidR="00CF4DBF" w:rsidRPr="00F56E15" w:rsidRDefault="00CF4DBF" w:rsidP="00CF4DBF">
      <w:pPr>
        <w:spacing w:before="59"/>
        <w:ind w:right="63"/>
        <w:jc w:val="center"/>
        <w:rPr>
          <w:rFonts w:ascii="Times New Roman" w:eastAsia="Times New Roman" w:hAnsi="Times New Roman" w:cs="Times New Roman"/>
          <w:b/>
          <w:bCs/>
          <w:sz w:val="40"/>
          <w:szCs w:val="40"/>
        </w:rPr>
      </w:pPr>
      <w:r w:rsidRPr="00F56E15">
        <w:rPr>
          <w:rFonts w:ascii="Times New Roman" w:eastAsia="Times New Roman" w:hAnsi="Times New Roman" w:cs="Times New Roman"/>
          <w:b/>
          <w:bCs/>
          <w:sz w:val="40"/>
          <w:szCs w:val="40"/>
        </w:rPr>
        <w:t>KUR</w:t>
      </w:r>
      <w:r w:rsidRPr="00F56E15">
        <w:rPr>
          <w:rFonts w:ascii="Times New Roman" w:eastAsia="Times New Roman" w:hAnsi="Times New Roman" w:cs="Times New Roman"/>
          <w:b/>
          <w:bCs/>
          <w:spacing w:val="-2"/>
          <w:sz w:val="40"/>
          <w:szCs w:val="40"/>
        </w:rPr>
        <w:t>U</w:t>
      </w:r>
      <w:r w:rsidRPr="00F56E15">
        <w:rPr>
          <w:rFonts w:ascii="Times New Roman" w:eastAsia="Times New Roman" w:hAnsi="Times New Roman" w:cs="Times New Roman"/>
          <w:b/>
          <w:bCs/>
          <w:sz w:val="40"/>
          <w:szCs w:val="40"/>
        </w:rPr>
        <w:t>M</w:t>
      </w:r>
      <w:r w:rsidRPr="00F56E15">
        <w:rPr>
          <w:rFonts w:ascii="Times New Roman" w:eastAsia="Times New Roman" w:hAnsi="Times New Roman" w:cs="Times New Roman"/>
          <w:b/>
          <w:bCs/>
          <w:spacing w:val="2"/>
          <w:sz w:val="40"/>
          <w:szCs w:val="40"/>
        </w:rPr>
        <w:t xml:space="preserve"> </w:t>
      </w:r>
      <w:r w:rsidRPr="00F56E15">
        <w:rPr>
          <w:rFonts w:ascii="Times New Roman" w:eastAsia="Times New Roman" w:hAnsi="Times New Roman" w:cs="Times New Roman"/>
          <w:b/>
          <w:bCs/>
          <w:spacing w:val="-3"/>
          <w:sz w:val="40"/>
          <w:szCs w:val="40"/>
        </w:rPr>
        <w:t>İ</w:t>
      </w:r>
      <w:r w:rsidRPr="00F56E15">
        <w:rPr>
          <w:rFonts w:ascii="Times New Roman" w:eastAsia="Times New Roman" w:hAnsi="Times New Roman" w:cs="Times New Roman"/>
          <w:b/>
          <w:bCs/>
          <w:sz w:val="40"/>
          <w:szCs w:val="40"/>
        </w:rPr>
        <w:t>Ç</w:t>
      </w:r>
      <w:r w:rsidRPr="00F56E15">
        <w:rPr>
          <w:rFonts w:ascii="Times New Roman" w:eastAsia="Times New Roman" w:hAnsi="Times New Roman" w:cs="Times New Roman"/>
          <w:b/>
          <w:bCs/>
          <w:spacing w:val="-1"/>
          <w:sz w:val="40"/>
          <w:szCs w:val="40"/>
        </w:rPr>
        <w:t xml:space="preserve"> </w:t>
      </w:r>
      <w:r w:rsidRPr="00F56E15">
        <w:rPr>
          <w:rFonts w:ascii="Times New Roman" w:eastAsia="Times New Roman" w:hAnsi="Times New Roman" w:cs="Times New Roman"/>
          <w:b/>
          <w:bCs/>
          <w:spacing w:val="1"/>
          <w:sz w:val="40"/>
          <w:szCs w:val="40"/>
        </w:rPr>
        <w:t>D</w:t>
      </w:r>
      <w:r w:rsidRPr="00F56E15">
        <w:rPr>
          <w:rFonts w:ascii="Times New Roman" w:eastAsia="Times New Roman" w:hAnsi="Times New Roman" w:cs="Times New Roman"/>
          <w:b/>
          <w:bCs/>
          <w:spacing w:val="-1"/>
          <w:sz w:val="40"/>
          <w:szCs w:val="40"/>
        </w:rPr>
        <w:t>E</w:t>
      </w:r>
      <w:r w:rsidRPr="00F56E15">
        <w:rPr>
          <w:rFonts w:ascii="Times New Roman" w:eastAsia="Times New Roman" w:hAnsi="Times New Roman" w:cs="Times New Roman"/>
          <w:b/>
          <w:bCs/>
          <w:sz w:val="40"/>
          <w:szCs w:val="40"/>
        </w:rPr>
        <w:t>ĞERL</w:t>
      </w:r>
      <w:r w:rsidRPr="00F56E15">
        <w:rPr>
          <w:rFonts w:ascii="Times New Roman" w:eastAsia="Times New Roman" w:hAnsi="Times New Roman" w:cs="Times New Roman"/>
          <w:b/>
          <w:bCs/>
          <w:spacing w:val="-4"/>
          <w:sz w:val="40"/>
          <w:szCs w:val="40"/>
        </w:rPr>
        <w:t>E</w:t>
      </w:r>
      <w:r w:rsidRPr="00F56E15">
        <w:rPr>
          <w:rFonts w:ascii="Times New Roman" w:eastAsia="Times New Roman" w:hAnsi="Times New Roman" w:cs="Times New Roman"/>
          <w:b/>
          <w:bCs/>
          <w:spacing w:val="-2"/>
          <w:sz w:val="40"/>
          <w:szCs w:val="40"/>
        </w:rPr>
        <w:t>N</w:t>
      </w:r>
      <w:r w:rsidRPr="00F56E15">
        <w:rPr>
          <w:rFonts w:ascii="Times New Roman" w:eastAsia="Times New Roman" w:hAnsi="Times New Roman" w:cs="Times New Roman"/>
          <w:b/>
          <w:bCs/>
          <w:spacing w:val="1"/>
          <w:sz w:val="40"/>
          <w:szCs w:val="40"/>
        </w:rPr>
        <w:t>D</w:t>
      </w:r>
      <w:r w:rsidRPr="00F56E15">
        <w:rPr>
          <w:rFonts w:ascii="Times New Roman" w:eastAsia="Times New Roman" w:hAnsi="Times New Roman" w:cs="Times New Roman"/>
          <w:b/>
          <w:bCs/>
          <w:sz w:val="40"/>
          <w:szCs w:val="40"/>
        </w:rPr>
        <w:t>İ</w:t>
      </w:r>
      <w:r w:rsidRPr="00F56E15">
        <w:rPr>
          <w:rFonts w:ascii="Times New Roman" w:eastAsia="Times New Roman" w:hAnsi="Times New Roman" w:cs="Times New Roman"/>
          <w:b/>
          <w:bCs/>
          <w:spacing w:val="-2"/>
          <w:sz w:val="40"/>
          <w:szCs w:val="40"/>
        </w:rPr>
        <w:t>R</w:t>
      </w:r>
      <w:r w:rsidRPr="00F56E15">
        <w:rPr>
          <w:rFonts w:ascii="Times New Roman" w:eastAsia="Times New Roman" w:hAnsi="Times New Roman" w:cs="Times New Roman"/>
          <w:b/>
          <w:bCs/>
          <w:sz w:val="40"/>
          <w:szCs w:val="40"/>
        </w:rPr>
        <w:t>ME</w:t>
      </w:r>
      <w:r w:rsidRPr="00F56E15">
        <w:rPr>
          <w:rFonts w:ascii="Times New Roman" w:eastAsia="Times New Roman" w:hAnsi="Times New Roman" w:cs="Times New Roman"/>
          <w:b/>
          <w:bCs/>
          <w:spacing w:val="-2"/>
          <w:sz w:val="40"/>
          <w:szCs w:val="40"/>
        </w:rPr>
        <w:t xml:space="preserve"> </w:t>
      </w:r>
      <w:r w:rsidRPr="00F56E15">
        <w:rPr>
          <w:rFonts w:ascii="Times New Roman" w:eastAsia="Times New Roman" w:hAnsi="Times New Roman" w:cs="Times New Roman"/>
          <w:b/>
          <w:bCs/>
          <w:sz w:val="40"/>
          <w:szCs w:val="40"/>
        </w:rPr>
        <w:t>RA</w:t>
      </w:r>
      <w:r w:rsidRPr="00F56E15">
        <w:rPr>
          <w:rFonts w:ascii="Times New Roman" w:eastAsia="Times New Roman" w:hAnsi="Times New Roman" w:cs="Times New Roman"/>
          <w:b/>
          <w:bCs/>
          <w:spacing w:val="-3"/>
          <w:sz w:val="40"/>
          <w:szCs w:val="40"/>
        </w:rPr>
        <w:t>P</w:t>
      </w:r>
      <w:r w:rsidRPr="00F56E15">
        <w:rPr>
          <w:rFonts w:ascii="Times New Roman" w:eastAsia="Times New Roman" w:hAnsi="Times New Roman" w:cs="Times New Roman"/>
          <w:b/>
          <w:bCs/>
          <w:sz w:val="40"/>
          <w:szCs w:val="40"/>
        </w:rPr>
        <w:t xml:space="preserve">ORU </w:t>
      </w:r>
    </w:p>
    <w:p w14:paraId="4A6B3EA6" w14:textId="24644455" w:rsidR="00CF4DBF" w:rsidRPr="00F56E15" w:rsidRDefault="00997CA8" w:rsidP="00CF4DBF">
      <w:pPr>
        <w:spacing w:before="59"/>
        <w:ind w:right="63"/>
        <w:jc w:val="center"/>
        <w:rPr>
          <w:rFonts w:ascii="Times New Roman" w:eastAsia="Times New Roman" w:hAnsi="Times New Roman" w:cs="Times New Roman"/>
          <w:sz w:val="40"/>
          <w:szCs w:val="40"/>
        </w:rPr>
      </w:pPr>
      <w:r>
        <w:rPr>
          <w:rFonts w:ascii="Times New Roman" w:eastAsia="Times New Roman" w:hAnsi="Times New Roman" w:cs="Times New Roman"/>
          <w:b/>
          <w:bCs/>
          <w:sz w:val="40"/>
          <w:szCs w:val="40"/>
        </w:rPr>
        <w:t>(KİDR-2022</w:t>
      </w:r>
      <w:r w:rsidR="00CF4DBF" w:rsidRPr="00F56E15">
        <w:rPr>
          <w:rFonts w:ascii="Times New Roman" w:eastAsia="Times New Roman" w:hAnsi="Times New Roman" w:cs="Times New Roman"/>
          <w:b/>
          <w:bCs/>
          <w:sz w:val="40"/>
          <w:szCs w:val="40"/>
        </w:rPr>
        <w:t>)</w:t>
      </w:r>
    </w:p>
    <w:p w14:paraId="0F4F3A9A" w14:textId="77777777" w:rsidR="00CF4DBF" w:rsidRPr="00F56E15" w:rsidRDefault="00CF4DBF" w:rsidP="00CF4DBF">
      <w:pPr>
        <w:spacing w:before="1" w:line="180" w:lineRule="exact"/>
        <w:ind w:right="63"/>
        <w:jc w:val="both"/>
        <w:rPr>
          <w:rFonts w:ascii="Times New Roman" w:hAnsi="Times New Roman" w:cs="Times New Roman"/>
          <w:sz w:val="24"/>
          <w:szCs w:val="24"/>
        </w:rPr>
      </w:pPr>
    </w:p>
    <w:p w14:paraId="6D87E6AE" w14:textId="77777777" w:rsidR="00CF4DBF" w:rsidRPr="00F56E15" w:rsidRDefault="00CF4DBF" w:rsidP="00CF4DBF">
      <w:pPr>
        <w:spacing w:line="200" w:lineRule="exact"/>
        <w:ind w:right="63"/>
        <w:jc w:val="both"/>
        <w:rPr>
          <w:rFonts w:ascii="Times New Roman" w:hAnsi="Times New Roman" w:cs="Times New Roman"/>
          <w:sz w:val="24"/>
          <w:szCs w:val="24"/>
        </w:rPr>
      </w:pPr>
    </w:p>
    <w:p w14:paraId="11A99F05" w14:textId="77777777" w:rsidR="00CF4DBF" w:rsidRPr="00F56E15" w:rsidRDefault="00CF4DBF" w:rsidP="00CF4DBF">
      <w:pPr>
        <w:spacing w:line="200" w:lineRule="exact"/>
        <w:ind w:right="63"/>
        <w:jc w:val="both"/>
        <w:rPr>
          <w:rFonts w:ascii="Times New Roman" w:hAnsi="Times New Roman" w:cs="Times New Roman"/>
          <w:sz w:val="24"/>
          <w:szCs w:val="24"/>
        </w:rPr>
      </w:pPr>
    </w:p>
    <w:p w14:paraId="33463565" w14:textId="77777777" w:rsidR="00CF4DBF" w:rsidRPr="00F56E15" w:rsidRDefault="00CF4DBF" w:rsidP="00CF4DBF">
      <w:pPr>
        <w:spacing w:line="200" w:lineRule="exact"/>
        <w:ind w:right="63"/>
        <w:jc w:val="both"/>
        <w:rPr>
          <w:rFonts w:ascii="Times New Roman" w:hAnsi="Times New Roman" w:cs="Times New Roman"/>
          <w:sz w:val="24"/>
          <w:szCs w:val="24"/>
        </w:rPr>
      </w:pPr>
    </w:p>
    <w:p w14:paraId="277B2E79" w14:textId="77777777" w:rsidR="00CF4DBF" w:rsidRPr="00F56E15" w:rsidRDefault="00CF4DBF" w:rsidP="00CF4DBF">
      <w:pPr>
        <w:spacing w:line="200" w:lineRule="exact"/>
        <w:ind w:right="63"/>
        <w:jc w:val="both"/>
        <w:rPr>
          <w:rFonts w:ascii="Times New Roman" w:hAnsi="Times New Roman" w:cs="Times New Roman"/>
          <w:sz w:val="24"/>
          <w:szCs w:val="24"/>
        </w:rPr>
      </w:pPr>
    </w:p>
    <w:p w14:paraId="3BB29613" w14:textId="77777777" w:rsidR="00CF4DBF" w:rsidRPr="00F56E15" w:rsidRDefault="00CF4DBF" w:rsidP="00CF4DBF">
      <w:pPr>
        <w:spacing w:line="200" w:lineRule="exact"/>
        <w:ind w:right="63"/>
        <w:jc w:val="both"/>
        <w:rPr>
          <w:rFonts w:ascii="Times New Roman" w:hAnsi="Times New Roman" w:cs="Times New Roman"/>
          <w:sz w:val="24"/>
          <w:szCs w:val="24"/>
        </w:rPr>
      </w:pPr>
    </w:p>
    <w:p w14:paraId="4D3420A2" w14:textId="77777777" w:rsidR="00CF4DBF" w:rsidRPr="00F56E15" w:rsidRDefault="00CF4DBF" w:rsidP="00CF4DBF">
      <w:pPr>
        <w:spacing w:line="200" w:lineRule="exact"/>
        <w:ind w:right="63"/>
        <w:jc w:val="both"/>
        <w:rPr>
          <w:rFonts w:ascii="Times New Roman" w:hAnsi="Times New Roman" w:cs="Times New Roman"/>
          <w:sz w:val="24"/>
          <w:szCs w:val="24"/>
        </w:rPr>
      </w:pPr>
    </w:p>
    <w:p w14:paraId="63D4B680" w14:textId="77777777" w:rsidR="00CF4DBF" w:rsidRPr="00F56E15" w:rsidRDefault="00CF4DBF" w:rsidP="00CF4DBF">
      <w:pPr>
        <w:spacing w:line="200" w:lineRule="exact"/>
        <w:ind w:right="63"/>
        <w:jc w:val="both"/>
        <w:rPr>
          <w:rFonts w:ascii="Times New Roman" w:hAnsi="Times New Roman" w:cs="Times New Roman"/>
          <w:sz w:val="24"/>
          <w:szCs w:val="24"/>
        </w:rPr>
      </w:pPr>
    </w:p>
    <w:p w14:paraId="726A298F" w14:textId="77777777" w:rsidR="00CF4DBF" w:rsidRPr="00F56E15" w:rsidRDefault="00CF4DBF" w:rsidP="00CF4DBF">
      <w:pPr>
        <w:spacing w:line="200" w:lineRule="exact"/>
        <w:ind w:right="63"/>
        <w:jc w:val="both"/>
        <w:rPr>
          <w:rFonts w:ascii="Times New Roman" w:hAnsi="Times New Roman" w:cs="Times New Roman"/>
          <w:sz w:val="24"/>
          <w:szCs w:val="24"/>
        </w:rPr>
      </w:pPr>
    </w:p>
    <w:p w14:paraId="6DC943B7" w14:textId="77777777" w:rsidR="00CF4DBF" w:rsidRPr="00F56E15" w:rsidRDefault="00CF4DBF" w:rsidP="00CF4DBF">
      <w:pPr>
        <w:spacing w:line="200" w:lineRule="exact"/>
        <w:ind w:right="63"/>
        <w:jc w:val="both"/>
        <w:rPr>
          <w:rFonts w:ascii="Times New Roman" w:hAnsi="Times New Roman" w:cs="Times New Roman"/>
          <w:sz w:val="24"/>
          <w:szCs w:val="24"/>
        </w:rPr>
      </w:pPr>
    </w:p>
    <w:p w14:paraId="5D37AB8E" w14:textId="77777777" w:rsidR="00CF4DBF" w:rsidRPr="00F56E15" w:rsidRDefault="00CF4DBF" w:rsidP="00CF4DBF">
      <w:pPr>
        <w:spacing w:line="200" w:lineRule="exact"/>
        <w:ind w:right="63"/>
        <w:jc w:val="both"/>
        <w:rPr>
          <w:rFonts w:ascii="Times New Roman" w:hAnsi="Times New Roman" w:cs="Times New Roman"/>
          <w:sz w:val="24"/>
          <w:szCs w:val="24"/>
        </w:rPr>
      </w:pPr>
    </w:p>
    <w:p w14:paraId="3BBD4BF7" w14:textId="77777777" w:rsidR="00CF4DBF" w:rsidRPr="00F56E15" w:rsidRDefault="00CF4DBF" w:rsidP="00CF4DBF">
      <w:pPr>
        <w:spacing w:line="200" w:lineRule="exact"/>
        <w:ind w:right="63"/>
        <w:jc w:val="both"/>
        <w:rPr>
          <w:rFonts w:ascii="Times New Roman" w:hAnsi="Times New Roman" w:cs="Times New Roman"/>
          <w:sz w:val="24"/>
          <w:szCs w:val="24"/>
        </w:rPr>
      </w:pPr>
    </w:p>
    <w:p w14:paraId="6818135A" w14:textId="77777777" w:rsidR="00CF4DBF" w:rsidRPr="00F56E15" w:rsidRDefault="00CF4DBF" w:rsidP="00CF4DBF">
      <w:pPr>
        <w:pStyle w:val="Balk4"/>
        <w:ind w:left="0" w:right="63"/>
        <w:jc w:val="both"/>
        <w:rPr>
          <w:rFonts w:cs="Times New Roman"/>
          <w:spacing w:val="1"/>
        </w:rPr>
      </w:pPr>
    </w:p>
    <w:p w14:paraId="7EAB4E9D" w14:textId="77777777" w:rsidR="00CF4DBF" w:rsidRPr="00F56E15" w:rsidRDefault="00CF4DBF" w:rsidP="00CF4DBF">
      <w:pPr>
        <w:pStyle w:val="Balk4"/>
        <w:ind w:left="0" w:right="63"/>
        <w:jc w:val="both"/>
        <w:rPr>
          <w:rFonts w:cs="Times New Roman"/>
          <w:spacing w:val="1"/>
        </w:rPr>
      </w:pPr>
    </w:p>
    <w:p w14:paraId="0CF3E4F5" w14:textId="77777777" w:rsidR="00CF4DBF" w:rsidRPr="00F56E15" w:rsidRDefault="00CF4DBF" w:rsidP="00CF4DBF">
      <w:pPr>
        <w:pStyle w:val="Balk4"/>
        <w:ind w:left="0" w:right="63"/>
        <w:jc w:val="both"/>
        <w:rPr>
          <w:rFonts w:cs="Times New Roman"/>
          <w:spacing w:val="1"/>
        </w:rPr>
      </w:pPr>
    </w:p>
    <w:p w14:paraId="03A351AA" w14:textId="77777777" w:rsidR="00CF4DBF" w:rsidRPr="00F56E15" w:rsidRDefault="00CF4DBF" w:rsidP="00CF4DBF">
      <w:pPr>
        <w:pStyle w:val="Balk4"/>
        <w:ind w:left="0" w:right="63"/>
        <w:jc w:val="both"/>
        <w:rPr>
          <w:rFonts w:cs="Times New Roman"/>
          <w:spacing w:val="1"/>
        </w:rPr>
      </w:pPr>
    </w:p>
    <w:p w14:paraId="2B80A540" w14:textId="77777777" w:rsidR="00CF4DBF" w:rsidRPr="00F56E15" w:rsidRDefault="00CF4DBF" w:rsidP="00CF4DBF">
      <w:pPr>
        <w:pStyle w:val="Balk4"/>
        <w:ind w:left="0" w:right="63"/>
        <w:jc w:val="both"/>
        <w:rPr>
          <w:rFonts w:cs="Times New Roman"/>
          <w:spacing w:val="1"/>
        </w:rPr>
      </w:pPr>
    </w:p>
    <w:p w14:paraId="01504E76" w14:textId="30143C24" w:rsidR="00CF4DBF" w:rsidRPr="00F56E15" w:rsidRDefault="00014F92" w:rsidP="00CF4DBF">
      <w:pPr>
        <w:pStyle w:val="Balk4"/>
        <w:ind w:left="0" w:right="63"/>
        <w:jc w:val="center"/>
        <w:rPr>
          <w:rFonts w:cs="Times New Roman"/>
          <w:b w:val="0"/>
          <w:bCs w:val="0"/>
          <w:i w:val="0"/>
          <w:sz w:val="28"/>
          <w:szCs w:val="28"/>
        </w:rPr>
      </w:pPr>
      <w:r w:rsidRPr="00F56E15">
        <w:rPr>
          <w:rFonts w:cs="Times New Roman"/>
          <w:sz w:val="28"/>
          <w:szCs w:val="28"/>
        </w:rPr>
        <w:t>03.03.2023</w:t>
      </w:r>
    </w:p>
    <w:p w14:paraId="00DEBFEA" w14:textId="77777777" w:rsidR="00CF4DBF" w:rsidRPr="00F56E15" w:rsidRDefault="00CF4DBF" w:rsidP="00CF4DBF">
      <w:pPr>
        <w:widowControl/>
        <w:rPr>
          <w:rFonts w:ascii="Times New Roman" w:eastAsia="Times New Roman" w:hAnsi="Times New Roman" w:cs="Times New Roman"/>
          <w:sz w:val="24"/>
          <w:szCs w:val="24"/>
        </w:rPr>
        <w:sectPr w:rsidR="00CF4DBF" w:rsidRPr="00F56E15">
          <w:pgSz w:w="12240" w:h="15840"/>
          <w:pgMar w:top="992" w:right="1582" w:bottom="851" w:left="1298" w:header="709" w:footer="998" w:gutter="0"/>
          <w:cols w:space="708"/>
        </w:sectPr>
      </w:pPr>
    </w:p>
    <w:bookmarkEnd w:id="0"/>
    <w:p w14:paraId="1231B834" w14:textId="77777777" w:rsidR="00C34E89" w:rsidRPr="00F56E15" w:rsidRDefault="00C34E89" w:rsidP="00C34E89">
      <w:pPr>
        <w:rPr>
          <w:rFonts w:ascii="Times New Roman" w:hAnsi="Times New Roman" w:cs="Times New Roman"/>
          <w:sz w:val="24"/>
          <w:szCs w:val="24"/>
        </w:rPr>
      </w:pPr>
    </w:p>
    <w:tbl>
      <w:tblPr>
        <w:tblStyle w:val="TabloKlavuzu1"/>
        <w:tblpPr w:leftFromText="141" w:rightFromText="141" w:vertAnchor="page" w:horzAnchor="margin" w:tblpXSpec="center" w:tblpY="269"/>
        <w:tblW w:w="15987" w:type="dxa"/>
        <w:tblLayout w:type="fixed"/>
        <w:tblLook w:val="04A0" w:firstRow="1" w:lastRow="0" w:firstColumn="1" w:lastColumn="0" w:noHBand="0" w:noVBand="1"/>
      </w:tblPr>
      <w:tblGrid>
        <w:gridCol w:w="5922"/>
        <w:gridCol w:w="1974"/>
        <w:gridCol w:w="1834"/>
        <w:gridCol w:w="2258"/>
        <w:gridCol w:w="1966"/>
        <w:gridCol w:w="2033"/>
      </w:tblGrid>
      <w:tr w:rsidR="00C34E89" w:rsidRPr="00F56E15" w14:paraId="3A8E35D4" w14:textId="77777777" w:rsidTr="000052A7">
        <w:trPr>
          <w:cantSplit/>
          <w:trHeight w:hRule="exact" w:val="434"/>
        </w:trPr>
        <w:tc>
          <w:tcPr>
            <w:tcW w:w="15987" w:type="dxa"/>
            <w:gridSpan w:val="6"/>
            <w:shd w:val="clear" w:color="auto" w:fill="BADEF4"/>
          </w:tcPr>
          <w:p w14:paraId="18746607" w14:textId="77777777" w:rsidR="00C34E89" w:rsidRPr="00F56E15" w:rsidRDefault="00C34E89" w:rsidP="00C85C7B">
            <w:pPr>
              <w:spacing w:line="276" w:lineRule="auto"/>
              <w:jc w:val="right"/>
              <w:rPr>
                <w:rFonts w:ascii="Times New Roman" w:hAnsi="Times New Roman" w:cs="Times New Roman"/>
                <w:b/>
                <w:bCs/>
              </w:rPr>
            </w:pPr>
            <w:r w:rsidRPr="00F56E15">
              <w:rPr>
                <w:rFonts w:ascii="Times New Roman" w:hAnsi="Times New Roman" w:cs="Times New Roman"/>
                <w:b/>
                <w:bCs/>
              </w:rPr>
              <w:t>EĞİTİM ve ÖĞRETİM</w:t>
            </w:r>
          </w:p>
          <w:p w14:paraId="447AEACB" w14:textId="77777777" w:rsidR="00C34E89" w:rsidRPr="00F56E15" w:rsidRDefault="00C34E89" w:rsidP="00C85C7B">
            <w:pPr>
              <w:spacing w:line="276" w:lineRule="auto"/>
              <w:jc w:val="right"/>
              <w:rPr>
                <w:rFonts w:ascii="Times New Roman" w:eastAsia="Times New Roman" w:hAnsi="Times New Roman" w:cs="Times New Roman"/>
                <w:b/>
                <w:bCs/>
              </w:rPr>
            </w:pPr>
          </w:p>
        </w:tc>
      </w:tr>
      <w:tr w:rsidR="00C34E89" w:rsidRPr="00F56E15" w14:paraId="1DDD917A" w14:textId="77777777" w:rsidTr="000052A7">
        <w:trPr>
          <w:cantSplit/>
          <w:trHeight w:val="10"/>
        </w:trPr>
        <w:tc>
          <w:tcPr>
            <w:tcW w:w="15987" w:type="dxa"/>
            <w:gridSpan w:val="6"/>
            <w:shd w:val="clear" w:color="auto" w:fill="BADEF4"/>
          </w:tcPr>
          <w:p w14:paraId="16FECA8A" w14:textId="77777777" w:rsidR="00386193" w:rsidRPr="00F56E15" w:rsidRDefault="00386193" w:rsidP="00386193">
            <w:pPr>
              <w:pStyle w:val="TableParagraph"/>
              <w:spacing w:line="268" w:lineRule="exact"/>
              <w:ind w:left="107"/>
              <w:rPr>
                <w:rFonts w:ascii="Times New Roman" w:hAnsi="Times New Roman" w:cs="Times New Roman"/>
                <w:b/>
              </w:rPr>
            </w:pPr>
            <w:r w:rsidRPr="00F56E15">
              <w:rPr>
                <w:rFonts w:ascii="Times New Roman" w:hAnsi="Times New Roman" w:cs="Times New Roman"/>
                <w:b/>
              </w:rPr>
              <w:t>B.1.</w:t>
            </w:r>
            <w:r w:rsidRPr="00F56E15">
              <w:rPr>
                <w:rFonts w:ascii="Times New Roman" w:hAnsi="Times New Roman" w:cs="Times New Roman"/>
                <w:b/>
                <w:spacing w:val="42"/>
              </w:rPr>
              <w:t xml:space="preserve"> </w:t>
            </w:r>
            <w:r w:rsidRPr="00F56E15">
              <w:rPr>
                <w:rFonts w:ascii="Times New Roman" w:hAnsi="Times New Roman" w:cs="Times New Roman"/>
                <w:b/>
              </w:rPr>
              <w:t>Program</w:t>
            </w:r>
            <w:r w:rsidRPr="00F56E15">
              <w:rPr>
                <w:rFonts w:ascii="Times New Roman" w:hAnsi="Times New Roman" w:cs="Times New Roman"/>
                <w:b/>
                <w:spacing w:val="-5"/>
              </w:rPr>
              <w:t xml:space="preserve"> </w:t>
            </w:r>
            <w:r w:rsidRPr="00F56E15">
              <w:rPr>
                <w:rFonts w:ascii="Times New Roman" w:hAnsi="Times New Roman" w:cs="Times New Roman"/>
                <w:b/>
              </w:rPr>
              <w:t>Tasarımı,</w:t>
            </w:r>
            <w:r w:rsidRPr="00F56E15">
              <w:rPr>
                <w:rFonts w:ascii="Times New Roman" w:hAnsi="Times New Roman" w:cs="Times New Roman"/>
                <w:b/>
                <w:spacing w:val="-5"/>
              </w:rPr>
              <w:t xml:space="preserve"> </w:t>
            </w:r>
            <w:r w:rsidRPr="00F56E15">
              <w:rPr>
                <w:rFonts w:ascii="Times New Roman" w:hAnsi="Times New Roman" w:cs="Times New Roman"/>
                <w:b/>
              </w:rPr>
              <w:t>Değerlendirmesi</w:t>
            </w:r>
            <w:r w:rsidRPr="00F56E15">
              <w:rPr>
                <w:rFonts w:ascii="Times New Roman" w:hAnsi="Times New Roman" w:cs="Times New Roman"/>
                <w:b/>
                <w:spacing w:val="-5"/>
              </w:rPr>
              <w:t xml:space="preserve"> </w:t>
            </w:r>
            <w:r w:rsidRPr="00F56E15">
              <w:rPr>
                <w:rFonts w:ascii="Times New Roman" w:hAnsi="Times New Roman" w:cs="Times New Roman"/>
                <w:b/>
              </w:rPr>
              <w:t>ve</w:t>
            </w:r>
            <w:r w:rsidRPr="00F56E15">
              <w:rPr>
                <w:rFonts w:ascii="Times New Roman" w:hAnsi="Times New Roman" w:cs="Times New Roman"/>
                <w:b/>
                <w:spacing w:val="-5"/>
              </w:rPr>
              <w:t xml:space="preserve"> </w:t>
            </w:r>
            <w:r w:rsidRPr="00F56E15">
              <w:rPr>
                <w:rFonts w:ascii="Times New Roman" w:hAnsi="Times New Roman" w:cs="Times New Roman"/>
                <w:b/>
              </w:rPr>
              <w:t>Güncellenmesi</w:t>
            </w:r>
          </w:p>
          <w:p w14:paraId="1A1E7790" w14:textId="355C3E2A" w:rsidR="00C34E89" w:rsidRPr="00F56E15" w:rsidRDefault="00267776" w:rsidP="00AD5FE2">
            <w:pPr>
              <w:spacing w:line="276" w:lineRule="auto"/>
              <w:jc w:val="both"/>
              <w:rPr>
                <w:rFonts w:ascii="Times New Roman" w:hAnsi="Times New Roman" w:cs="Times New Roman"/>
                <w:b/>
                <w:bCs/>
              </w:rPr>
            </w:pPr>
            <w:r w:rsidRPr="00F56E15">
              <w:rPr>
                <w:rFonts w:ascii="Times New Roman" w:hAnsi="Times New Roman" w:cs="Times New Roman"/>
              </w:rPr>
              <w:t xml:space="preserve">Programların tasarımı öncelikle eğitim-öğretim politikası ve stratejik amaçları doğrultusunda oluşturulmaktadır. </w:t>
            </w:r>
            <w:r w:rsidR="009000A4" w:rsidRPr="008871AB">
              <w:rPr>
                <w:rFonts w:ascii="Times New Roman" w:hAnsi="Times New Roman" w:cs="Times New Roman"/>
              </w:rPr>
              <w:t xml:space="preserve"> Bölüm/Programların müfredatları ilk olarak Bölüm Kurullarında yönetmelik, yönergeler çerçevesinde iç ve dış paydaş görüşleri alınarak tartışılmaktadır.</w:t>
            </w:r>
          </w:p>
        </w:tc>
      </w:tr>
      <w:tr w:rsidR="00C34E89" w:rsidRPr="00F56E15" w14:paraId="5F78A2E7" w14:textId="77777777" w:rsidTr="000052A7">
        <w:trPr>
          <w:cantSplit/>
          <w:trHeight w:val="49"/>
        </w:trPr>
        <w:tc>
          <w:tcPr>
            <w:tcW w:w="5922" w:type="dxa"/>
            <w:shd w:val="clear" w:color="auto" w:fill="BADEF4"/>
          </w:tcPr>
          <w:p w14:paraId="5822B7B5" w14:textId="77777777" w:rsidR="00C34E89" w:rsidRPr="00F56E15" w:rsidRDefault="00C34E89" w:rsidP="00C85C7B">
            <w:pPr>
              <w:spacing w:line="276" w:lineRule="auto"/>
              <w:rPr>
                <w:rFonts w:ascii="Times New Roman" w:eastAsia="Times New Roman" w:hAnsi="Times New Roman" w:cs="Times New Roman"/>
                <w:b/>
                <w:bCs/>
              </w:rPr>
            </w:pPr>
          </w:p>
        </w:tc>
        <w:tc>
          <w:tcPr>
            <w:tcW w:w="1974" w:type="dxa"/>
            <w:shd w:val="clear" w:color="auto" w:fill="BADEF4"/>
          </w:tcPr>
          <w:p w14:paraId="46EE720C"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1834" w:type="dxa"/>
            <w:shd w:val="clear" w:color="auto" w:fill="BADEF4"/>
          </w:tcPr>
          <w:p w14:paraId="449A014A"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2258" w:type="dxa"/>
            <w:shd w:val="clear" w:color="auto" w:fill="BADEF4"/>
          </w:tcPr>
          <w:p w14:paraId="63303FEF"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1966" w:type="dxa"/>
            <w:shd w:val="clear" w:color="auto" w:fill="BADEF4"/>
          </w:tcPr>
          <w:p w14:paraId="4D119BAD"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2030" w:type="dxa"/>
            <w:shd w:val="clear" w:color="auto" w:fill="BADEF4"/>
          </w:tcPr>
          <w:p w14:paraId="378E0C3F"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C34E89" w:rsidRPr="00F56E15" w14:paraId="2A54459F" w14:textId="77777777" w:rsidTr="00EE5870">
        <w:trPr>
          <w:trHeight w:val="2012"/>
        </w:trPr>
        <w:tc>
          <w:tcPr>
            <w:tcW w:w="5922" w:type="dxa"/>
            <w:vMerge w:val="restart"/>
            <w:shd w:val="clear" w:color="auto" w:fill="FFFFFF"/>
          </w:tcPr>
          <w:p w14:paraId="23568AF2" w14:textId="77777777" w:rsidR="00F13A5A" w:rsidRPr="00F56E15" w:rsidRDefault="00F13A5A" w:rsidP="00C85C7B">
            <w:pPr>
              <w:spacing w:line="276" w:lineRule="auto"/>
              <w:rPr>
                <w:rFonts w:ascii="Times New Roman" w:eastAsia="Times New Roman" w:hAnsi="Times New Roman" w:cs="Times New Roman"/>
                <w:b/>
                <w:bCs/>
                <w:color w:val="000000"/>
                <w:u w:val="single"/>
              </w:rPr>
            </w:pPr>
          </w:p>
          <w:p w14:paraId="1E311CF2" w14:textId="4F18D593" w:rsidR="004624E1" w:rsidRPr="00F56E15" w:rsidRDefault="007F0F73" w:rsidP="00AD5FE2">
            <w:pPr>
              <w:spacing w:line="276" w:lineRule="auto"/>
              <w:jc w:val="both"/>
              <w:rPr>
                <w:rFonts w:ascii="Times New Roman" w:hAnsi="Times New Roman" w:cs="Times New Roman"/>
                <w:u w:val="single"/>
              </w:rPr>
            </w:pPr>
            <w:r w:rsidRPr="00F56E15">
              <w:rPr>
                <w:rFonts w:ascii="Times New Roman" w:hAnsi="Times New Roman" w:cs="Times New Roman"/>
                <w:u w:val="single"/>
              </w:rPr>
              <w:t>B.1.1.</w:t>
            </w:r>
            <w:r w:rsidRPr="00F56E15">
              <w:rPr>
                <w:rFonts w:ascii="Times New Roman" w:hAnsi="Times New Roman" w:cs="Times New Roman"/>
                <w:spacing w:val="-3"/>
                <w:u w:val="single"/>
              </w:rPr>
              <w:t xml:space="preserve"> </w:t>
            </w:r>
            <w:r w:rsidRPr="00F56E15">
              <w:rPr>
                <w:rFonts w:ascii="Times New Roman" w:hAnsi="Times New Roman" w:cs="Times New Roman"/>
                <w:u w:val="single"/>
              </w:rPr>
              <w:t>Programların</w:t>
            </w:r>
            <w:r w:rsidRPr="00F56E15">
              <w:rPr>
                <w:rFonts w:ascii="Times New Roman" w:hAnsi="Times New Roman" w:cs="Times New Roman"/>
                <w:spacing w:val="-1"/>
                <w:u w:val="single"/>
              </w:rPr>
              <w:t xml:space="preserve"> </w:t>
            </w:r>
            <w:r w:rsidRPr="00F56E15">
              <w:rPr>
                <w:rFonts w:ascii="Times New Roman" w:hAnsi="Times New Roman" w:cs="Times New Roman"/>
                <w:u w:val="single"/>
              </w:rPr>
              <w:t>tasarımı</w:t>
            </w:r>
            <w:r w:rsidRPr="00F56E15">
              <w:rPr>
                <w:rFonts w:ascii="Times New Roman" w:hAnsi="Times New Roman" w:cs="Times New Roman"/>
                <w:spacing w:val="-2"/>
                <w:u w:val="single"/>
              </w:rPr>
              <w:t xml:space="preserve"> </w:t>
            </w:r>
            <w:r w:rsidRPr="00F56E15">
              <w:rPr>
                <w:rFonts w:ascii="Times New Roman" w:hAnsi="Times New Roman" w:cs="Times New Roman"/>
                <w:u w:val="single"/>
              </w:rPr>
              <w:t>ve</w:t>
            </w:r>
            <w:r w:rsidRPr="00F56E15">
              <w:rPr>
                <w:rFonts w:ascii="Times New Roman" w:hAnsi="Times New Roman" w:cs="Times New Roman"/>
                <w:spacing w:val="-3"/>
                <w:u w:val="single"/>
              </w:rPr>
              <w:t xml:space="preserve"> </w:t>
            </w:r>
            <w:r w:rsidRPr="00F56E15">
              <w:rPr>
                <w:rFonts w:ascii="Times New Roman" w:hAnsi="Times New Roman" w:cs="Times New Roman"/>
                <w:u w:val="single"/>
              </w:rPr>
              <w:t xml:space="preserve">onayı </w:t>
            </w:r>
          </w:p>
          <w:p w14:paraId="06C653B4" w14:textId="77777777" w:rsidR="00F92AC0" w:rsidRPr="00F56E15" w:rsidRDefault="00F92AC0" w:rsidP="00AD5FE2">
            <w:pPr>
              <w:spacing w:line="276" w:lineRule="auto"/>
              <w:jc w:val="both"/>
              <w:rPr>
                <w:rFonts w:ascii="Times New Roman" w:hAnsi="Times New Roman" w:cs="Times New Roman"/>
              </w:rPr>
            </w:pPr>
          </w:p>
          <w:p w14:paraId="6D65AE7D" w14:textId="2EEFFC26" w:rsidR="00C34E89" w:rsidRPr="00F56E15" w:rsidRDefault="00F533FA" w:rsidP="00AD5FE2">
            <w:pPr>
              <w:spacing w:line="276" w:lineRule="auto"/>
              <w:jc w:val="both"/>
              <w:rPr>
                <w:rFonts w:ascii="Times New Roman" w:eastAsia="Times New Roman" w:hAnsi="Times New Roman" w:cs="Times New Roman"/>
              </w:rPr>
            </w:pPr>
            <w:r w:rsidRPr="008871AB">
              <w:rPr>
                <w:rFonts w:ascii="Times New Roman" w:hAnsi="Times New Roman" w:cs="Times New Roman"/>
              </w:rPr>
              <w:t>Programların tasarımı öncelikle kurumun eğitim-öğretim politikası ve stratejik amaçları doğrultusunda</w:t>
            </w:r>
            <w:r>
              <w:rPr>
                <w:rFonts w:ascii="Times New Roman" w:hAnsi="Times New Roman" w:cs="Times New Roman"/>
              </w:rPr>
              <w:t xml:space="preserve"> oluşturulmaktadır.</w:t>
            </w:r>
            <w:r w:rsidRPr="008871AB">
              <w:rPr>
                <w:rFonts w:ascii="Times New Roman" w:hAnsi="Times New Roman" w:cs="Times New Roman"/>
              </w:rPr>
              <w:t xml:space="preserve"> Bölüm/Programların müfredatları ilk olarak</w:t>
            </w:r>
            <w:r>
              <w:rPr>
                <w:rFonts w:ascii="Times New Roman" w:hAnsi="Times New Roman" w:cs="Times New Roman"/>
              </w:rPr>
              <w:t xml:space="preserve"> Bölüm Kurullarında yönetmelik, </w:t>
            </w:r>
            <w:r w:rsidRPr="008871AB">
              <w:rPr>
                <w:rFonts w:ascii="Times New Roman" w:hAnsi="Times New Roman" w:cs="Times New Roman"/>
              </w:rPr>
              <w:t>yönergeler</w:t>
            </w:r>
            <w:r>
              <w:rPr>
                <w:rFonts w:ascii="Times New Roman" w:hAnsi="Times New Roman" w:cs="Times New Roman"/>
              </w:rPr>
              <w:t xml:space="preserve"> çerçevesinde tartışılmaktadır</w:t>
            </w:r>
            <w:r w:rsidRPr="008871AB">
              <w:rPr>
                <w:rFonts w:ascii="Times New Roman" w:hAnsi="Times New Roman" w:cs="Times New Roman"/>
              </w:rPr>
              <w:t>. Meslek Yüksekokulu</w:t>
            </w:r>
            <w:r>
              <w:rPr>
                <w:rFonts w:ascii="Times New Roman" w:hAnsi="Times New Roman" w:cs="Times New Roman"/>
              </w:rPr>
              <w:t>muzda dış paydaşların görüşleri, a</w:t>
            </w:r>
            <w:r w:rsidRPr="008871AB">
              <w:rPr>
                <w:rFonts w:ascii="Times New Roman" w:hAnsi="Times New Roman" w:cs="Times New Roman"/>
              </w:rPr>
              <w:t>nket uygulaması ve görüşmeler</w:t>
            </w:r>
            <w:r>
              <w:rPr>
                <w:rFonts w:ascii="Times New Roman" w:hAnsi="Times New Roman" w:cs="Times New Roman"/>
              </w:rPr>
              <w:t xml:space="preserve"> yapılmamaktadır</w:t>
            </w:r>
          </w:p>
        </w:tc>
        <w:tc>
          <w:tcPr>
            <w:tcW w:w="1974" w:type="dxa"/>
            <w:shd w:val="clear" w:color="auto" w:fill="E6F2FA"/>
          </w:tcPr>
          <w:p w14:paraId="70E3D2E4" w14:textId="04E6FF57" w:rsidR="00C34E89" w:rsidRPr="00F56E15" w:rsidRDefault="00C34E89" w:rsidP="00A8364E">
            <w:pPr>
              <w:spacing w:line="276" w:lineRule="auto"/>
              <w:jc w:val="center"/>
              <w:rPr>
                <w:rFonts w:ascii="Times New Roman" w:eastAsia="Times New Roman" w:hAnsi="Times New Roman" w:cs="Times New Roman"/>
              </w:rPr>
            </w:pPr>
          </w:p>
        </w:tc>
        <w:tc>
          <w:tcPr>
            <w:tcW w:w="1834" w:type="dxa"/>
            <w:shd w:val="clear" w:color="auto" w:fill="D2E8F6"/>
          </w:tcPr>
          <w:p w14:paraId="6F1E5ACE" w14:textId="11EDB711" w:rsidR="00C34E89" w:rsidRPr="00F56E15" w:rsidRDefault="00C34E89" w:rsidP="00C85C7B">
            <w:pPr>
              <w:spacing w:line="276" w:lineRule="auto"/>
              <w:rPr>
                <w:rFonts w:ascii="Times New Roman" w:eastAsia="Times New Roman" w:hAnsi="Times New Roman" w:cs="Times New Roman"/>
              </w:rPr>
            </w:pPr>
          </w:p>
        </w:tc>
        <w:tc>
          <w:tcPr>
            <w:tcW w:w="2258" w:type="dxa"/>
            <w:shd w:val="clear" w:color="auto" w:fill="B9DCF1"/>
          </w:tcPr>
          <w:p w14:paraId="7A8E72EA" w14:textId="2CDE682D" w:rsidR="00C34E89" w:rsidRPr="00F56E15" w:rsidRDefault="00C1111B" w:rsidP="00267776">
            <w:pPr>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X</w:t>
            </w:r>
          </w:p>
        </w:tc>
        <w:tc>
          <w:tcPr>
            <w:tcW w:w="1966" w:type="dxa"/>
            <w:shd w:val="clear" w:color="auto" w:fill="8CC7EC"/>
          </w:tcPr>
          <w:p w14:paraId="0EBF67A1" w14:textId="77777777" w:rsidR="00C34E89" w:rsidRPr="00F56E15" w:rsidRDefault="00C34E89" w:rsidP="00C85C7B">
            <w:pPr>
              <w:spacing w:line="276" w:lineRule="auto"/>
              <w:rPr>
                <w:rFonts w:ascii="Times New Roman" w:eastAsia="Times New Roman" w:hAnsi="Times New Roman" w:cs="Times New Roman"/>
              </w:rPr>
            </w:pPr>
          </w:p>
        </w:tc>
        <w:tc>
          <w:tcPr>
            <w:tcW w:w="2030" w:type="dxa"/>
            <w:shd w:val="clear" w:color="auto" w:fill="5DB1E5"/>
          </w:tcPr>
          <w:p w14:paraId="5FF7390B" w14:textId="720D7599" w:rsidR="00C34E89" w:rsidRPr="00F56E15" w:rsidRDefault="00C34E89" w:rsidP="00C85C7B">
            <w:pPr>
              <w:spacing w:line="276" w:lineRule="auto"/>
              <w:rPr>
                <w:rFonts w:ascii="Times New Roman" w:eastAsia="Times New Roman" w:hAnsi="Times New Roman" w:cs="Times New Roman"/>
              </w:rPr>
            </w:pPr>
          </w:p>
        </w:tc>
      </w:tr>
      <w:tr w:rsidR="00C34E89" w:rsidRPr="00F56E15" w14:paraId="314795E9" w14:textId="77777777" w:rsidTr="000052A7">
        <w:trPr>
          <w:trHeight w:val="4155"/>
        </w:trPr>
        <w:tc>
          <w:tcPr>
            <w:tcW w:w="5922" w:type="dxa"/>
            <w:vMerge/>
            <w:shd w:val="clear" w:color="auto" w:fill="FFFFFF"/>
          </w:tcPr>
          <w:p w14:paraId="7DFFAA71" w14:textId="77777777" w:rsidR="00C34E89" w:rsidRPr="00F56E15" w:rsidRDefault="00C34E89" w:rsidP="00C85C7B">
            <w:pPr>
              <w:spacing w:line="276" w:lineRule="auto"/>
              <w:rPr>
                <w:rFonts w:ascii="Times New Roman" w:eastAsia="Times New Roman" w:hAnsi="Times New Roman" w:cs="Times New Roman"/>
              </w:rPr>
            </w:pPr>
          </w:p>
        </w:tc>
        <w:tc>
          <w:tcPr>
            <w:tcW w:w="10065" w:type="dxa"/>
            <w:gridSpan w:val="5"/>
            <w:shd w:val="clear" w:color="auto" w:fill="BADEF4"/>
          </w:tcPr>
          <w:p w14:paraId="3903D36A" w14:textId="77777777" w:rsidR="007536C6" w:rsidRPr="00F56E15" w:rsidRDefault="007536C6" w:rsidP="00C85C7B">
            <w:pPr>
              <w:spacing w:line="276" w:lineRule="auto"/>
              <w:ind w:left="118" w:right="63"/>
              <w:jc w:val="both"/>
              <w:outlineLvl w:val="3"/>
              <w:rPr>
                <w:rFonts w:ascii="Times New Roman" w:eastAsia="Times New Roman" w:hAnsi="Times New Roman" w:cs="Times New Roman"/>
                <w:b/>
                <w:bCs/>
                <w:i/>
                <w:iCs/>
                <w:color w:val="000000"/>
              </w:rPr>
            </w:pPr>
          </w:p>
          <w:p w14:paraId="543AAE68" w14:textId="7F3BED19" w:rsidR="00C34E89" w:rsidRPr="00F56E15" w:rsidRDefault="00C34E89" w:rsidP="00C85C7B">
            <w:pPr>
              <w:spacing w:line="276" w:lineRule="auto"/>
              <w:ind w:left="118" w:right="63"/>
              <w:jc w:val="both"/>
              <w:outlineLvl w:val="3"/>
              <w:rPr>
                <w:rFonts w:ascii="Times New Roman" w:eastAsia="Times New Roman" w:hAnsi="Times New Roman" w:cs="Times New Roman"/>
                <w:b/>
                <w:bCs/>
                <w:i/>
                <w:iCs/>
                <w:color w:val="000000"/>
              </w:rPr>
            </w:pPr>
            <w:r w:rsidRPr="00F56E15">
              <w:rPr>
                <w:rFonts w:ascii="Times New Roman" w:eastAsia="Times New Roman" w:hAnsi="Times New Roman" w:cs="Times New Roman"/>
                <w:b/>
                <w:bCs/>
                <w:i/>
                <w:iCs/>
                <w:color w:val="000000"/>
              </w:rPr>
              <w:t>Örnek Kanıtlar</w:t>
            </w:r>
          </w:p>
          <w:p w14:paraId="1E006D5D" w14:textId="1C9BE74B" w:rsidR="00DE2E29" w:rsidRPr="00DE2E29" w:rsidRDefault="009A73D8" w:rsidP="003D16A6">
            <w:pPr>
              <w:numPr>
                <w:ilvl w:val="0"/>
                <w:numId w:val="1"/>
              </w:numPr>
              <w:spacing w:line="276" w:lineRule="auto"/>
              <w:jc w:val="both"/>
              <w:outlineLvl w:val="3"/>
              <w:rPr>
                <w:rFonts w:ascii="Times New Roman" w:eastAsia="Times New Roman" w:hAnsi="Times New Roman" w:cs="Times New Roman"/>
                <w:bCs/>
                <w:i/>
              </w:rPr>
            </w:pPr>
            <w:r w:rsidRPr="00DE2E29">
              <w:rPr>
                <w:rFonts w:ascii="Times New Roman" w:eastAsia="Times New Roman" w:hAnsi="Times New Roman" w:cs="Times New Roman"/>
                <w:bCs/>
                <w:i/>
              </w:rPr>
              <w:t>EK-1 Iğdır Üniversitesi 2021-2025</w:t>
            </w:r>
            <w:r w:rsidR="00267776" w:rsidRPr="00DE2E29">
              <w:rPr>
                <w:rFonts w:ascii="Times New Roman" w:eastAsia="Times New Roman" w:hAnsi="Times New Roman" w:cs="Times New Roman"/>
                <w:bCs/>
                <w:i/>
              </w:rPr>
              <w:t xml:space="preserve"> Stratejik Plan</w:t>
            </w:r>
          </w:p>
          <w:p w14:paraId="786A1105" w14:textId="19A9B138" w:rsidR="00DE2E29" w:rsidRPr="00DE2E29" w:rsidRDefault="00DE2E29" w:rsidP="003D16A6">
            <w:pPr>
              <w:numPr>
                <w:ilvl w:val="0"/>
                <w:numId w:val="1"/>
              </w:numPr>
              <w:spacing w:line="276" w:lineRule="auto"/>
              <w:jc w:val="both"/>
              <w:outlineLvl w:val="3"/>
              <w:rPr>
                <w:rFonts w:ascii="Times New Roman" w:eastAsia="Times New Roman" w:hAnsi="Times New Roman" w:cs="Times New Roman"/>
                <w:bCs/>
                <w:i/>
              </w:rPr>
            </w:pPr>
            <w:r w:rsidRPr="00DE2E29">
              <w:rPr>
                <w:rFonts w:ascii="Times New Roman" w:hAnsi="Times New Roman" w:cs="Times New Roman"/>
                <w:i/>
                <w:iCs/>
              </w:rPr>
              <w:t>EK-2 Iğdır Üniversitesi Mevzuat</w:t>
            </w:r>
          </w:p>
          <w:p w14:paraId="3DBDAB9E" w14:textId="77777777" w:rsidR="00DE2E29" w:rsidRPr="00F56E15" w:rsidRDefault="00DE2E29" w:rsidP="00DE2E29">
            <w:pPr>
              <w:spacing w:line="276" w:lineRule="auto"/>
              <w:ind w:left="838"/>
              <w:jc w:val="both"/>
              <w:outlineLvl w:val="3"/>
              <w:rPr>
                <w:rFonts w:ascii="Times New Roman" w:eastAsia="Times New Roman" w:hAnsi="Times New Roman" w:cs="Times New Roman"/>
                <w:b/>
                <w:bCs/>
                <w:i/>
              </w:rPr>
            </w:pPr>
          </w:p>
          <w:p w14:paraId="69F32E64" w14:textId="7B418707" w:rsidR="00C34E89" w:rsidRPr="00F56E15" w:rsidRDefault="00C34E89" w:rsidP="00A8364E">
            <w:pPr>
              <w:spacing w:line="276" w:lineRule="auto"/>
              <w:ind w:left="838"/>
              <w:jc w:val="both"/>
              <w:outlineLvl w:val="3"/>
              <w:rPr>
                <w:rFonts w:ascii="Times New Roman" w:eastAsia="Times New Roman" w:hAnsi="Times New Roman" w:cs="Times New Roman"/>
                <w:b/>
                <w:bCs/>
                <w:i/>
              </w:rPr>
            </w:pPr>
          </w:p>
        </w:tc>
      </w:tr>
    </w:tbl>
    <w:p w14:paraId="224ECE7C" w14:textId="77777777" w:rsidR="00C34E89" w:rsidRPr="00F56E15" w:rsidRDefault="00C34E89" w:rsidP="00C34E89">
      <w:pPr>
        <w:rPr>
          <w:rFonts w:ascii="Times New Roman" w:hAnsi="Times New Roman" w:cs="Times New Roman"/>
          <w:sz w:val="24"/>
          <w:szCs w:val="24"/>
        </w:rPr>
      </w:pPr>
    </w:p>
    <w:p w14:paraId="758FA09D" w14:textId="77777777" w:rsidR="00C34E89" w:rsidRPr="00F56E15" w:rsidRDefault="00C34E89" w:rsidP="00C34E89">
      <w:pPr>
        <w:rPr>
          <w:rFonts w:ascii="Times New Roman" w:hAnsi="Times New Roman" w:cs="Times New Roman"/>
          <w:sz w:val="24"/>
          <w:szCs w:val="24"/>
        </w:rPr>
      </w:pPr>
    </w:p>
    <w:p w14:paraId="2211AF2F" w14:textId="77777777" w:rsidR="00C34E89" w:rsidRPr="00F56E15" w:rsidRDefault="00C34E89" w:rsidP="00C34E89">
      <w:pPr>
        <w:rPr>
          <w:rFonts w:ascii="Times New Roman" w:hAnsi="Times New Roman" w:cs="Times New Roman"/>
          <w:sz w:val="24"/>
          <w:szCs w:val="24"/>
        </w:rPr>
      </w:pPr>
    </w:p>
    <w:p w14:paraId="42C5A8A5" w14:textId="3D164031" w:rsidR="00C34E89" w:rsidRPr="00F56E15" w:rsidRDefault="00C34E89" w:rsidP="00C34E89">
      <w:pPr>
        <w:rPr>
          <w:rFonts w:ascii="Times New Roman" w:hAnsi="Times New Roman" w:cs="Times New Roman"/>
          <w:sz w:val="24"/>
          <w:szCs w:val="24"/>
        </w:rPr>
      </w:pPr>
    </w:p>
    <w:p w14:paraId="19A95C10" w14:textId="1C1E6391" w:rsidR="00D64640" w:rsidRPr="00F56E15" w:rsidRDefault="00D64640" w:rsidP="00C34E89">
      <w:pPr>
        <w:rPr>
          <w:rFonts w:ascii="Times New Roman" w:hAnsi="Times New Roman" w:cs="Times New Roman"/>
          <w:sz w:val="24"/>
          <w:szCs w:val="24"/>
        </w:rPr>
      </w:pPr>
    </w:p>
    <w:p w14:paraId="54DE6EBE" w14:textId="77777777" w:rsidR="00D64640" w:rsidRPr="00F56E15" w:rsidRDefault="00D64640" w:rsidP="00C34E89">
      <w:pPr>
        <w:rPr>
          <w:rFonts w:ascii="Times New Roman" w:hAnsi="Times New Roman" w:cs="Times New Roman"/>
          <w:sz w:val="24"/>
          <w:szCs w:val="24"/>
        </w:rPr>
      </w:pPr>
    </w:p>
    <w:p w14:paraId="0F18622A" w14:textId="77777777" w:rsidR="00C34E89" w:rsidRPr="00F56E15" w:rsidRDefault="00C34E89" w:rsidP="00C34E89">
      <w:pPr>
        <w:rPr>
          <w:rFonts w:ascii="Times New Roman" w:hAnsi="Times New Roman" w:cs="Times New Roman"/>
          <w:sz w:val="24"/>
          <w:szCs w:val="24"/>
        </w:rPr>
      </w:pPr>
    </w:p>
    <w:p w14:paraId="357A9A4F" w14:textId="77777777" w:rsidR="00C34E89" w:rsidRPr="00F56E15" w:rsidRDefault="00C34E89" w:rsidP="00C34E89">
      <w:pPr>
        <w:rPr>
          <w:rFonts w:ascii="Times New Roman" w:hAnsi="Times New Roman" w:cs="Times New Roman"/>
          <w:sz w:val="24"/>
          <w:szCs w:val="24"/>
        </w:rPr>
      </w:pPr>
      <w:r w:rsidRPr="00F56E15">
        <w:rPr>
          <w:rFonts w:ascii="Times New Roman" w:hAnsi="Times New Roman" w:cs="Times New Roman"/>
          <w:sz w:val="24"/>
          <w:szCs w:val="24"/>
        </w:rPr>
        <w:br w:type="page"/>
      </w:r>
    </w:p>
    <w:p w14:paraId="652B014A" w14:textId="5FDD4F51" w:rsidR="00610AFD" w:rsidRPr="00F56E15" w:rsidRDefault="00610AFD" w:rsidP="00C34E89">
      <w:pPr>
        <w:rPr>
          <w:rFonts w:ascii="Times New Roman" w:hAnsi="Times New Roman" w:cs="Times New Roman"/>
          <w:sz w:val="24"/>
          <w:szCs w:val="24"/>
        </w:rPr>
      </w:pPr>
    </w:p>
    <w:tbl>
      <w:tblPr>
        <w:tblStyle w:val="TabloKlavuzu1"/>
        <w:tblpPr w:leftFromText="141" w:rightFromText="141" w:vertAnchor="page" w:horzAnchor="margin" w:tblpXSpec="center" w:tblpY="269"/>
        <w:tblW w:w="15987" w:type="dxa"/>
        <w:tblLayout w:type="fixed"/>
        <w:tblLook w:val="04A0" w:firstRow="1" w:lastRow="0" w:firstColumn="1" w:lastColumn="0" w:noHBand="0" w:noVBand="1"/>
      </w:tblPr>
      <w:tblGrid>
        <w:gridCol w:w="5922"/>
        <w:gridCol w:w="1974"/>
        <w:gridCol w:w="1834"/>
        <w:gridCol w:w="2258"/>
        <w:gridCol w:w="1966"/>
        <w:gridCol w:w="2033"/>
      </w:tblGrid>
      <w:tr w:rsidR="00610AFD" w:rsidRPr="00F56E15" w14:paraId="2F17B729" w14:textId="77777777" w:rsidTr="00610AFD">
        <w:trPr>
          <w:cantSplit/>
          <w:trHeight w:hRule="exact" w:val="434"/>
        </w:trPr>
        <w:tc>
          <w:tcPr>
            <w:tcW w:w="15987" w:type="dxa"/>
            <w:gridSpan w:val="6"/>
            <w:shd w:val="clear" w:color="auto" w:fill="BADEF4"/>
          </w:tcPr>
          <w:p w14:paraId="3DDD6B2B" w14:textId="77777777" w:rsidR="00610AFD" w:rsidRPr="00F56E15" w:rsidRDefault="00610AFD" w:rsidP="00610AFD">
            <w:pPr>
              <w:spacing w:line="276" w:lineRule="auto"/>
              <w:jc w:val="right"/>
              <w:rPr>
                <w:rFonts w:ascii="Times New Roman" w:hAnsi="Times New Roman" w:cs="Times New Roman"/>
                <w:b/>
                <w:bCs/>
              </w:rPr>
            </w:pPr>
            <w:r w:rsidRPr="00F56E15">
              <w:rPr>
                <w:rFonts w:ascii="Times New Roman" w:hAnsi="Times New Roman" w:cs="Times New Roman"/>
                <w:b/>
                <w:bCs/>
              </w:rPr>
              <w:t>EĞİTİM ve ÖĞRETİM</w:t>
            </w:r>
          </w:p>
          <w:p w14:paraId="7265310D" w14:textId="77777777" w:rsidR="00610AFD" w:rsidRPr="00F56E15" w:rsidRDefault="00610AFD" w:rsidP="00610AFD">
            <w:pPr>
              <w:spacing w:line="276" w:lineRule="auto"/>
              <w:jc w:val="right"/>
              <w:rPr>
                <w:rFonts w:ascii="Times New Roman" w:eastAsia="Times New Roman" w:hAnsi="Times New Roman" w:cs="Times New Roman"/>
                <w:b/>
                <w:bCs/>
              </w:rPr>
            </w:pPr>
          </w:p>
        </w:tc>
      </w:tr>
      <w:tr w:rsidR="00610AFD" w:rsidRPr="00F56E15" w14:paraId="76984F49" w14:textId="77777777" w:rsidTr="00610AFD">
        <w:trPr>
          <w:cantSplit/>
          <w:trHeight w:val="10"/>
        </w:trPr>
        <w:tc>
          <w:tcPr>
            <w:tcW w:w="15987" w:type="dxa"/>
            <w:gridSpan w:val="6"/>
            <w:shd w:val="clear" w:color="auto" w:fill="BADEF4"/>
          </w:tcPr>
          <w:p w14:paraId="3BDA680D" w14:textId="77777777" w:rsidR="00610AFD" w:rsidRPr="00F56E15" w:rsidRDefault="00610AFD" w:rsidP="00610AFD">
            <w:pPr>
              <w:pStyle w:val="TableParagraph"/>
              <w:spacing w:line="268" w:lineRule="exact"/>
              <w:ind w:left="107"/>
              <w:rPr>
                <w:rFonts w:ascii="Times New Roman" w:hAnsi="Times New Roman" w:cs="Times New Roman"/>
                <w:b/>
              </w:rPr>
            </w:pPr>
            <w:r w:rsidRPr="00F56E15">
              <w:rPr>
                <w:rFonts w:ascii="Times New Roman" w:hAnsi="Times New Roman" w:cs="Times New Roman"/>
                <w:b/>
              </w:rPr>
              <w:t>B.1.</w:t>
            </w:r>
            <w:r w:rsidRPr="00F56E15">
              <w:rPr>
                <w:rFonts w:ascii="Times New Roman" w:hAnsi="Times New Roman" w:cs="Times New Roman"/>
                <w:b/>
                <w:spacing w:val="42"/>
              </w:rPr>
              <w:t xml:space="preserve"> </w:t>
            </w:r>
            <w:r w:rsidRPr="00F56E15">
              <w:rPr>
                <w:rFonts w:ascii="Times New Roman" w:hAnsi="Times New Roman" w:cs="Times New Roman"/>
                <w:b/>
              </w:rPr>
              <w:t>Program</w:t>
            </w:r>
            <w:r w:rsidRPr="00F56E15">
              <w:rPr>
                <w:rFonts w:ascii="Times New Roman" w:hAnsi="Times New Roman" w:cs="Times New Roman"/>
                <w:b/>
                <w:spacing w:val="-5"/>
              </w:rPr>
              <w:t xml:space="preserve"> </w:t>
            </w:r>
            <w:r w:rsidRPr="00F56E15">
              <w:rPr>
                <w:rFonts w:ascii="Times New Roman" w:hAnsi="Times New Roman" w:cs="Times New Roman"/>
                <w:b/>
              </w:rPr>
              <w:t>Tasarımı,</w:t>
            </w:r>
            <w:r w:rsidRPr="00F56E15">
              <w:rPr>
                <w:rFonts w:ascii="Times New Roman" w:hAnsi="Times New Roman" w:cs="Times New Roman"/>
                <w:b/>
                <w:spacing w:val="-5"/>
              </w:rPr>
              <w:t xml:space="preserve"> </w:t>
            </w:r>
            <w:r w:rsidRPr="00F56E15">
              <w:rPr>
                <w:rFonts w:ascii="Times New Roman" w:hAnsi="Times New Roman" w:cs="Times New Roman"/>
                <w:b/>
              </w:rPr>
              <w:t>Değerlendirmesi</w:t>
            </w:r>
            <w:r w:rsidRPr="00F56E15">
              <w:rPr>
                <w:rFonts w:ascii="Times New Roman" w:hAnsi="Times New Roman" w:cs="Times New Roman"/>
                <w:b/>
                <w:spacing w:val="-5"/>
              </w:rPr>
              <w:t xml:space="preserve"> </w:t>
            </w:r>
            <w:r w:rsidRPr="00F56E15">
              <w:rPr>
                <w:rFonts w:ascii="Times New Roman" w:hAnsi="Times New Roman" w:cs="Times New Roman"/>
                <w:b/>
              </w:rPr>
              <w:t>ve</w:t>
            </w:r>
            <w:r w:rsidRPr="00F56E15">
              <w:rPr>
                <w:rFonts w:ascii="Times New Roman" w:hAnsi="Times New Roman" w:cs="Times New Roman"/>
                <w:b/>
                <w:spacing w:val="-5"/>
              </w:rPr>
              <w:t xml:space="preserve"> </w:t>
            </w:r>
            <w:r w:rsidRPr="00F56E15">
              <w:rPr>
                <w:rFonts w:ascii="Times New Roman" w:hAnsi="Times New Roman" w:cs="Times New Roman"/>
                <w:b/>
              </w:rPr>
              <w:t>Güncellenmesi</w:t>
            </w:r>
          </w:p>
          <w:p w14:paraId="44D6917D" w14:textId="304264F1" w:rsidR="00610AFD" w:rsidRPr="00F56E15" w:rsidRDefault="00610AFD" w:rsidP="00610AFD">
            <w:pPr>
              <w:spacing w:line="276" w:lineRule="auto"/>
              <w:jc w:val="both"/>
              <w:rPr>
                <w:rFonts w:ascii="Times New Roman" w:hAnsi="Times New Roman" w:cs="Times New Roman"/>
                <w:b/>
                <w:bCs/>
              </w:rPr>
            </w:pPr>
          </w:p>
        </w:tc>
      </w:tr>
      <w:tr w:rsidR="00610AFD" w:rsidRPr="00F56E15" w14:paraId="6A65EFB8" w14:textId="77777777" w:rsidTr="00610AFD">
        <w:trPr>
          <w:cantSplit/>
          <w:trHeight w:val="49"/>
        </w:trPr>
        <w:tc>
          <w:tcPr>
            <w:tcW w:w="5922" w:type="dxa"/>
            <w:shd w:val="clear" w:color="auto" w:fill="BADEF4"/>
          </w:tcPr>
          <w:p w14:paraId="4C268C6B" w14:textId="77777777" w:rsidR="00610AFD" w:rsidRPr="00F56E15" w:rsidRDefault="00610AFD" w:rsidP="00610AFD">
            <w:pPr>
              <w:spacing w:line="276" w:lineRule="auto"/>
              <w:rPr>
                <w:rFonts w:ascii="Times New Roman" w:eastAsia="Times New Roman" w:hAnsi="Times New Roman" w:cs="Times New Roman"/>
                <w:b/>
                <w:bCs/>
              </w:rPr>
            </w:pPr>
          </w:p>
        </w:tc>
        <w:tc>
          <w:tcPr>
            <w:tcW w:w="1974" w:type="dxa"/>
            <w:shd w:val="clear" w:color="auto" w:fill="BADEF4"/>
          </w:tcPr>
          <w:p w14:paraId="7DE5CA19"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1834" w:type="dxa"/>
            <w:shd w:val="clear" w:color="auto" w:fill="BADEF4"/>
          </w:tcPr>
          <w:p w14:paraId="73870A21"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2258" w:type="dxa"/>
            <w:shd w:val="clear" w:color="auto" w:fill="BADEF4"/>
          </w:tcPr>
          <w:p w14:paraId="1E9C874E"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1966" w:type="dxa"/>
            <w:shd w:val="clear" w:color="auto" w:fill="BADEF4"/>
          </w:tcPr>
          <w:p w14:paraId="75FF83CA"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2030" w:type="dxa"/>
            <w:shd w:val="clear" w:color="auto" w:fill="BADEF4"/>
          </w:tcPr>
          <w:p w14:paraId="666FCF05"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610AFD" w:rsidRPr="00F56E15" w14:paraId="5260D146" w14:textId="77777777" w:rsidTr="00610AFD">
        <w:trPr>
          <w:trHeight w:val="2012"/>
        </w:trPr>
        <w:tc>
          <w:tcPr>
            <w:tcW w:w="5922" w:type="dxa"/>
            <w:vMerge w:val="restart"/>
            <w:shd w:val="clear" w:color="auto" w:fill="FFFFFF"/>
          </w:tcPr>
          <w:p w14:paraId="63AA5E2D" w14:textId="77777777" w:rsidR="00610AFD" w:rsidRPr="00F56E15" w:rsidRDefault="00610AFD" w:rsidP="00610AFD">
            <w:pPr>
              <w:spacing w:line="276" w:lineRule="auto"/>
              <w:rPr>
                <w:rFonts w:ascii="Times New Roman" w:eastAsia="Times New Roman" w:hAnsi="Times New Roman" w:cs="Times New Roman"/>
                <w:b/>
                <w:bCs/>
                <w:color w:val="000000"/>
                <w:u w:val="single"/>
              </w:rPr>
            </w:pPr>
          </w:p>
          <w:p w14:paraId="1BD1C525" w14:textId="419DBD20" w:rsidR="00610AFD" w:rsidRDefault="00610AFD" w:rsidP="00610AFD">
            <w:pPr>
              <w:spacing w:line="276" w:lineRule="auto"/>
              <w:jc w:val="both"/>
              <w:rPr>
                <w:rFonts w:ascii="Times New Roman" w:eastAsia="Times New Roman" w:hAnsi="Times New Roman" w:cs="Times New Roman"/>
              </w:rPr>
            </w:pPr>
            <w:r w:rsidRPr="00F56E15">
              <w:rPr>
                <w:rFonts w:ascii="Times New Roman" w:hAnsi="Times New Roman" w:cs="Times New Roman"/>
                <w:u w:val="single"/>
              </w:rPr>
              <w:t>B.1.2.</w:t>
            </w:r>
            <w:r w:rsidRPr="00F56E15">
              <w:rPr>
                <w:rFonts w:ascii="Times New Roman" w:hAnsi="Times New Roman" w:cs="Times New Roman"/>
                <w:spacing w:val="-5"/>
                <w:u w:val="single"/>
              </w:rPr>
              <w:t xml:space="preserve"> </w:t>
            </w:r>
            <w:r w:rsidRPr="00F56E15">
              <w:rPr>
                <w:rFonts w:ascii="Times New Roman" w:hAnsi="Times New Roman" w:cs="Times New Roman"/>
                <w:u w:val="single"/>
              </w:rPr>
              <w:t>Programın</w:t>
            </w:r>
            <w:r w:rsidRPr="00F56E15">
              <w:rPr>
                <w:rFonts w:ascii="Times New Roman" w:hAnsi="Times New Roman" w:cs="Times New Roman"/>
                <w:spacing w:val="-3"/>
                <w:u w:val="single"/>
              </w:rPr>
              <w:t xml:space="preserve"> </w:t>
            </w:r>
            <w:r w:rsidRPr="00F56E15">
              <w:rPr>
                <w:rFonts w:ascii="Times New Roman" w:hAnsi="Times New Roman" w:cs="Times New Roman"/>
                <w:u w:val="single"/>
              </w:rPr>
              <w:t>ders</w:t>
            </w:r>
            <w:r w:rsidRPr="00F56E15">
              <w:rPr>
                <w:rFonts w:ascii="Times New Roman" w:hAnsi="Times New Roman" w:cs="Times New Roman"/>
                <w:spacing w:val="-2"/>
                <w:u w:val="single"/>
              </w:rPr>
              <w:t xml:space="preserve"> </w:t>
            </w:r>
            <w:r w:rsidRPr="00F56E15">
              <w:rPr>
                <w:rFonts w:ascii="Times New Roman" w:hAnsi="Times New Roman" w:cs="Times New Roman"/>
                <w:u w:val="single"/>
              </w:rPr>
              <w:t>dağılım</w:t>
            </w:r>
            <w:r w:rsidRPr="00F56E15">
              <w:rPr>
                <w:rFonts w:ascii="Times New Roman" w:hAnsi="Times New Roman" w:cs="Times New Roman"/>
                <w:spacing w:val="-1"/>
                <w:u w:val="single"/>
              </w:rPr>
              <w:t xml:space="preserve"> </w:t>
            </w:r>
            <w:r w:rsidRPr="00F56E15">
              <w:rPr>
                <w:rFonts w:ascii="Times New Roman" w:hAnsi="Times New Roman" w:cs="Times New Roman"/>
                <w:u w:val="single"/>
              </w:rPr>
              <w:t>dengesi</w:t>
            </w:r>
            <w:r w:rsidRPr="00F56E15">
              <w:rPr>
                <w:rFonts w:ascii="Times New Roman" w:eastAsia="Times New Roman" w:hAnsi="Times New Roman" w:cs="Times New Roman"/>
              </w:rPr>
              <w:t xml:space="preserve"> </w:t>
            </w:r>
          </w:p>
          <w:p w14:paraId="0AE3C2DB" w14:textId="6097FC85" w:rsidR="00496B62" w:rsidRPr="00E45E72" w:rsidRDefault="00496B62" w:rsidP="00496B62">
            <w:pPr>
              <w:widowControl/>
              <w:autoSpaceDE w:val="0"/>
              <w:autoSpaceDN w:val="0"/>
              <w:adjustRightInd w:val="0"/>
              <w:jc w:val="both"/>
              <w:rPr>
                <w:rFonts w:ascii="Times New Roman" w:hAnsi="Times New Roman" w:cs="Times New Roman"/>
              </w:rPr>
            </w:pPr>
            <w:r w:rsidRPr="00E45E72">
              <w:rPr>
                <w:rFonts w:ascii="Times New Roman" w:hAnsi="Times New Roman" w:cs="Times New Roman"/>
              </w:rPr>
              <w:t>Me</w:t>
            </w:r>
            <w:r>
              <w:rPr>
                <w:rFonts w:ascii="Times New Roman" w:hAnsi="Times New Roman" w:cs="Times New Roman"/>
              </w:rPr>
              <w:t>slek Yüksekokulumuz</w:t>
            </w:r>
            <w:r w:rsidRPr="00E45E72">
              <w:rPr>
                <w:rFonts w:ascii="Times New Roman" w:hAnsi="Times New Roman" w:cs="Times New Roman"/>
              </w:rPr>
              <w:t xml:space="preserve">daki ders programları ve ders içerikleri Avrupa Yüksek Öğretim Alanı kapsamındaki “çeşitlilik ile birlik arasındaki denge” ilkesi gözetilerek tasarlanmaktadır. </w:t>
            </w:r>
            <w:r>
              <w:rPr>
                <w:rFonts w:ascii="Times New Roman" w:hAnsi="Times New Roman" w:cs="Times New Roman"/>
              </w:rPr>
              <w:t>Tüm programlara</w:t>
            </w:r>
            <w:r w:rsidRPr="00E45E72">
              <w:rPr>
                <w:rFonts w:ascii="Times New Roman" w:hAnsi="Times New Roman" w:cs="Times New Roman"/>
              </w:rPr>
              <w:t xml:space="preserve"> ait müfredatlarda seçmeli ders ora</w:t>
            </w:r>
            <w:r>
              <w:rPr>
                <w:rFonts w:ascii="Times New Roman" w:hAnsi="Times New Roman" w:cs="Times New Roman"/>
              </w:rPr>
              <w:t>nı toplam kredi değerinin (AKTS) %25</w:t>
            </w:r>
            <w:r w:rsidRPr="00E45E72">
              <w:rPr>
                <w:rFonts w:ascii="Times New Roman" w:hAnsi="Times New Roman" w:cs="Times New Roman"/>
              </w:rPr>
              <w:t xml:space="preserve">’ini oluşturmaktadır. </w:t>
            </w:r>
            <w:r>
              <w:rPr>
                <w:rFonts w:ascii="Times New Roman" w:hAnsi="Times New Roman" w:cs="Times New Roman"/>
              </w:rPr>
              <w:t>Yüksekokulumuzda</w:t>
            </w:r>
            <w:r w:rsidRPr="00E45E72">
              <w:rPr>
                <w:rFonts w:ascii="Times New Roman" w:hAnsi="Times New Roman" w:cs="Times New Roman"/>
              </w:rPr>
              <w:t xml:space="preserve"> açılan seçmeli dersler (S) kapsamında öğrencilere aktarılabilir beceriler kazandırmak adına seçenekler sunulmuştur. Bölümlere yöne</w:t>
            </w:r>
            <w:r>
              <w:rPr>
                <w:rFonts w:ascii="Times New Roman" w:hAnsi="Times New Roman" w:cs="Times New Roman"/>
              </w:rPr>
              <w:t>lik hazırlanmış ders müfredatlarda</w:t>
            </w:r>
            <w:r w:rsidRPr="00E45E72">
              <w:rPr>
                <w:rFonts w:ascii="Times New Roman" w:hAnsi="Times New Roman" w:cs="Times New Roman"/>
              </w:rPr>
              <w:t xml:space="preserve"> bu derslerin içerikleri ile ilgili bilgiler bulunmaktadır ve ders kayıt dönemlerinde öğrencilerin bu dersleri</w:t>
            </w:r>
            <w:r>
              <w:rPr>
                <w:rFonts w:ascii="Times New Roman" w:hAnsi="Times New Roman" w:cs="Times New Roman"/>
              </w:rPr>
              <w:t xml:space="preserve"> seçmeleri teşvik edilmektedir</w:t>
            </w:r>
            <w:r w:rsidRPr="00E45E72">
              <w:rPr>
                <w:rFonts w:ascii="Times New Roman" w:hAnsi="Times New Roman" w:cs="Times New Roman"/>
              </w:rPr>
              <w:t>. Bölüm/Program bazında öğrenci temsilcileri aracılığı ile programların yürütülmesi süreçlerine katılım sağlanmaktadır. Ayrıca her akademik yılın açılışında bölüm/programlar dü</w:t>
            </w:r>
            <w:r>
              <w:rPr>
                <w:rFonts w:ascii="Times New Roman" w:hAnsi="Times New Roman" w:cs="Times New Roman"/>
              </w:rPr>
              <w:t>zeyinde oryantasyon programı</w:t>
            </w:r>
            <w:r w:rsidRPr="00E45E72">
              <w:rPr>
                <w:rFonts w:ascii="Times New Roman" w:hAnsi="Times New Roman" w:cs="Times New Roman"/>
              </w:rPr>
              <w:t xml:space="preserve"> düzenlenerek, programlarının yürütülmesi süreçleri ile ilgili öğrencilerin g</w:t>
            </w:r>
            <w:r>
              <w:rPr>
                <w:rFonts w:ascii="Times New Roman" w:hAnsi="Times New Roman" w:cs="Times New Roman"/>
              </w:rPr>
              <w:t xml:space="preserve">örüş ve önerileri alınmaktadır. </w:t>
            </w:r>
            <w:r w:rsidRPr="00E45E72">
              <w:rPr>
                <w:rFonts w:ascii="Times New Roman" w:hAnsi="Times New Roman" w:cs="Times New Roman"/>
              </w:rPr>
              <w:t>Bölümler gerekli müfredat güncelleme çalışmalarına yönelik toplantılarını ve komisyon çal</w:t>
            </w:r>
            <w:r>
              <w:rPr>
                <w:rFonts w:ascii="Times New Roman" w:hAnsi="Times New Roman" w:cs="Times New Roman"/>
              </w:rPr>
              <w:t>ışmalarını yaparak tutanakları m</w:t>
            </w:r>
            <w:r w:rsidRPr="00E45E72">
              <w:rPr>
                <w:rFonts w:ascii="Times New Roman" w:hAnsi="Times New Roman" w:cs="Times New Roman"/>
              </w:rPr>
              <w:t xml:space="preserve">üdürlüğe iletildikten sonra üniversitemiz senatosuna sunulmakta, alınan kararlar doğrultusunda müfredat programı uygulanmaya başlanılmaktadır. </w:t>
            </w:r>
            <w:r>
              <w:rPr>
                <w:rFonts w:ascii="Times New Roman" w:hAnsi="Times New Roman" w:cs="Times New Roman"/>
              </w:rPr>
              <w:t>Tüm programlarımızın güncel müfreatları oluşturulmuştur.</w:t>
            </w:r>
          </w:p>
          <w:p w14:paraId="5B6D4B04" w14:textId="77777777" w:rsidR="00496B62" w:rsidRPr="00F56E15" w:rsidRDefault="00496B62" w:rsidP="00610AFD">
            <w:pPr>
              <w:spacing w:line="276" w:lineRule="auto"/>
              <w:jc w:val="both"/>
              <w:rPr>
                <w:rFonts w:ascii="Times New Roman" w:eastAsia="Times New Roman" w:hAnsi="Times New Roman" w:cs="Times New Roman"/>
              </w:rPr>
            </w:pPr>
          </w:p>
          <w:p w14:paraId="080819C8" w14:textId="3698B7D9" w:rsidR="0058373C" w:rsidRPr="00F56E15" w:rsidRDefault="0058373C" w:rsidP="00610AFD">
            <w:pPr>
              <w:spacing w:line="276" w:lineRule="auto"/>
              <w:jc w:val="both"/>
              <w:rPr>
                <w:rFonts w:ascii="Times New Roman" w:eastAsia="Times New Roman" w:hAnsi="Times New Roman" w:cs="Times New Roman"/>
              </w:rPr>
            </w:pPr>
          </w:p>
        </w:tc>
        <w:tc>
          <w:tcPr>
            <w:tcW w:w="1974" w:type="dxa"/>
            <w:shd w:val="clear" w:color="auto" w:fill="E6F2FA"/>
          </w:tcPr>
          <w:p w14:paraId="39D1B48B" w14:textId="0401D80A" w:rsidR="00610AFD" w:rsidRPr="00F56E15" w:rsidRDefault="00610AFD" w:rsidP="00610AFD">
            <w:pPr>
              <w:spacing w:line="276" w:lineRule="auto"/>
              <w:jc w:val="center"/>
              <w:rPr>
                <w:rFonts w:ascii="Times New Roman" w:eastAsia="Times New Roman" w:hAnsi="Times New Roman" w:cs="Times New Roman"/>
              </w:rPr>
            </w:pPr>
          </w:p>
        </w:tc>
        <w:tc>
          <w:tcPr>
            <w:tcW w:w="1834" w:type="dxa"/>
            <w:shd w:val="clear" w:color="auto" w:fill="D2E8F6"/>
          </w:tcPr>
          <w:p w14:paraId="3D081CC0" w14:textId="77777777" w:rsidR="00610AFD" w:rsidRPr="00F56E15" w:rsidRDefault="00610AFD" w:rsidP="00610AFD">
            <w:pPr>
              <w:spacing w:line="276" w:lineRule="auto"/>
              <w:rPr>
                <w:rFonts w:ascii="Times New Roman" w:eastAsia="Times New Roman" w:hAnsi="Times New Roman" w:cs="Times New Roman"/>
              </w:rPr>
            </w:pPr>
          </w:p>
        </w:tc>
        <w:tc>
          <w:tcPr>
            <w:tcW w:w="2258" w:type="dxa"/>
            <w:shd w:val="clear" w:color="auto" w:fill="B9DCF1"/>
          </w:tcPr>
          <w:p w14:paraId="7B43CCEF" w14:textId="77777777" w:rsidR="00610AFD" w:rsidRPr="00F56E15" w:rsidRDefault="00610AFD" w:rsidP="00610AFD">
            <w:pPr>
              <w:spacing w:line="276" w:lineRule="auto"/>
              <w:jc w:val="center"/>
              <w:rPr>
                <w:rFonts w:ascii="Times New Roman" w:eastAsia="Times New Roman" w:hAnsi="Times New Roman" w:cs="Times New Roman"/>
                <w:b/>
                <w:bCs/>
              </w:rPr>
            </w:pPr>
          </w:p>
        </w:tc>
        <w:tc>
          <w:tcPr>
            <w:tcW w:w="1966" w:type="dxa"/>
            <w:shd w:val="clear" w:color="auto" w:fill="8CC7EC"/>
          </w:tcPr>
          <w:p w14:paraId="7319EF32" w14:textId="09686BF3" w:rsidR="00610AFD" w:rsidRPr="00F56E15" w:rsidRDefault="00632545" w:rsidP="00632545">
            <w:pPr>
              <w:spacing w:line="276"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2030" w:type="dxa"/>
            <w:shd w:val="clear" w:color="auto" w:fill="5DB1E5"/>
          </w:tcPr>
          <w:p w14:paraId="44FA5377" w14:textId="77777777" w:rsidR="00610AFD" w:rsidRPr="00F56E15" w:rsidRDefault="00610AFD" w:rsidP="00610AFD">
            <w:pPr>
              <w:spacing w:line="276" w:lineRule="auto"/>
              <w:rPr>
                <w:rFonts w:ascii="Times New Roman" w:eastAsia="Times New Roman" w:hAnsi="Times New Roman" w:cs="Times New Roman"/>
              </w:rPr>
            </w:pPr>
          </w:p>
        </w:tc>
      </w:tr>
      <w:tr w:rsidR="00610AFD" w:rsidRPr="00F56E15" w14:paraId="32D2FE6B" w14:textId="77777777" w:rsidTr="00610AFD">
        <w:trPr>
          <w:trHeight w:val="4155"/>
        </w:trPr>
        <w:tc>
          <w:tcPr>
            <w:tcW w:w="5922" w:type="dxa"/>
            <w:vMerge/>
            <w:shd w:val="clear" w:color="auto" w:fill="FFFFFF"/>
          </w:tcPr>
          <w:p w14:paraId="67494A7C" w14:textId="77777777" w:rsidR="00610AFD" w:rsidRPr="00F56E15" w:rsidRDefault="00610AFD" w:rsidP="00610AFD">
            <w:pPr>
              <w:spacing w:line="276" w:lineRule="auto"/>
              <w:rPr>
                <w:rFonts w:ascii="Times New Roman" w:eastAsia="Times New Roman" w:hAnsi="Times New Roman" w:cs="Times New Roman"/>
              </w:rPr>
            </w:pPr>
          </w:p>
        </w:tc>
        <w:tc>
          <w:tcPr>
            <w:tcW w:w="10065" w:type="dxa"/>
            <w:gridSpan w:val="5"/>
            <w:shd w:val="clear" w:color="auto" w:fill="BADEF4"/>
          </w:tcPr>
          <w:p w14:paraId="01BB7202" w14:textId="77777777" w:rsidR="00610AFD" w:rsidRPr="00F56E15" w:rsidRDefault="00610AFD" w:rsidP="00610AFD">
            <w:pPr>
              <w:spacing w:line="276" w:lineRule="auto"/>
              <w:ind w:left="118" w:right="63"/>
              <w:jc w:val="both"/>
              <w:outlineLvl w:val="3"/>
              <w:rPr>
                <w:rFonts w:ascii="Times New Roman" w:eastAsia="Times New Roman" w:hAnsi="Times New Roman" w:cs="Times New Roman"/>
                <w:b/>
                <w:bCs/>
                <w:i/>
                <w:iCs/>
                <w:color w:val="000000"/>
              </w:rPr>
            </w:pPr>
          </w:p>
          <w:p w14:paraId="0F116CFA" w14:textId="77777777" w:rsidR="00610AFD" w:rsidRPr="00F56E15" w:rsidRDefault="00610AFD" w:rsidP="00610AFD">
            <w:pPr>
              <w:spacing w:line="276" w:lineRule="auto"/>
              <w:ind w:left="118" w:right="63"/>
              <w:jc w:val="both"/>
              <w:outlineLvl w:val="3"/>
              <w:rPr>
                <w:rFonts w:ascii="Times New Roman" w:eastAsia="Times New Roman" w:hAnsi="Times New Roman" w:cs="Times New Roman"/>
                <w:b/>
                <w:bCs/>
                <w:i/>
                <w:iCs/>
                <w:color w:val="000000"/>
              </w:rPr>
            </w:pPr>
            <w:r w:rsidRPr="00F56E15">
              <w:rPr>
                <w:rFonts w:ascii="Times New Roman" w:eastAsia="Times New Roman" w:hAnsi="Times New Roman" w:cs="Times New Roman"/>
                <w:b/>
                <w:bCs/>
                <w:i/>
                <w:iCs/>
                <w:color w:val="000000"/>
              </w:rPr>
              <w:t>Örnek Kanıtlar</w:t>
            </w:r>
          </w:p>
          <w:p w14:paraId="55075199" w14:textId="77777777" w:rsidR="00D4414B" w:rsidRDefault="00D4414B" w:rsidP="003D16A6">
            <w:pPr>
              <w:pStyle w:val="Balk4"/>
              <w:numPr>
                <w:ilvl w:val="0"/>
                <w:numId w:val="3"/>
              </w:numPr>
              <w:ind w:right="63"/>
              <w:jc w:val="both"/>
              <w:outlineLvl w:val="3"/>
              <w:rPr>
                <w:b w:val="0"/>
              </w:rPr>
            </w:pPr>
            <w:r>
              <w:rPr>
                <w:rFonts w:cs="Times New Roman"/>
                <w:b w:val="0"/>
                <w:iCs/>
              </w:rPr>
              <w:t xml:space="preserve">EK-3 Iğdır Üniversitesi </w:t>
            </w:r>
            <w:r w:rsidRPr="0058563E">
              <w:rPr>
                <w:rFonts w:cs="Times New Roman"/>
                <w:b w:val="0"/>
                <w:iCs/>
              </w:rPr>
              <w:t xml:space="preserve">Bilgi Sistemi </w:t>
            </w:r>
            <w:r w:rsidRPr="0058563E">
              <w:rPr>
                <w:rFonts w:cs="Times New Roman"/>
                <w:b w:val="0"/>
                <w:i w:val="0"/>
                <w:iCs/>
              </w:rPr>
              <w:t>(Bologna</w:t>
            </w:r>
            <w:r w:rsidRPr="0058563E">
              <w:rPr>
                <w:rFonts w:ascii="TimesNewRomanPS-ItalicMT" w:hAnsi="TimesNewRomanPS-ItalicMT" w:cs="TimesNewRomanPS-ItalicMT"/>
                <w:b w:val="0"/>
                <w:i w:val="0"/>
                <w:iCs/>
              </w:rPr>
              <w:t>)</w:t>
            </w:r>
            <w:r>
              <w:rPr>
                <w:b w:val="0"/>
              </w:rPr>
              <w:t xml:space="preserve"> </w:t>
            </w:r>
          </w:p>
          <w:p w14:paraId="14D2485B" w14:textId="77777777" w:rsidR="00D4414B" w:rsidRDefault="00D4414B" w:rsidP="003D16A6">
            <w:pPr>
              <w:pStyle w:val="Balk4"/>
              <w:numPr>
                <w:ilvl w:val="0"/>
                <w:numId w:val="3"/>
              </w:numPr>
              <w:ind w:right="63"/>
              <w:jc w:val="both"/>
              <w:outlineLvl w:val="3"/>
              <w:rPr>
                <w:b w:val="0"/>
              </w:rPr>
            </w:pPr>
            <w:r>
              <w:rPr>
                <w:rFonts w:cs="Times New Roman"/>
                <w:b w:val="0"/>
                <w:iCs/>
              </w:rPr>
              <w:t>EK-4 Oryantasyon Programı</w:t>
            </w:r>
            <w:r>
              <w:rPr>
                <w:b w:val="0"/>
              </w:rPr>
              <w:t xml:space="preserve"> </w:t>
            </w:r>
          </w:p>
          <w:p w14:paraId="622E8281" w14:textId="77777777" w:rsidR="00D4414B" w:rsidRDefault="00D4414B" w:rsidP="003D16A6">
            <w:pPr>
              <w:pStyle w:val="Balk4"/>
              <w:numPr>
                <w:ilvl w:val="0"/>
                <w:numId w:val="3"/>
              </w:numPr>
              <w:ind w:right="63"/>
              <w:jc w:val="both"/>
              <w:outlineLvl w:val="3"/>
              <w:rPr>
                <w:b w:val="0"/>
              </w:rPr>
            </w:pPr>
            <w:r>
              <w:rPr>
                <w:rFonts w:cs="Times New Roman"/>
                <w:b w:val="0"/>
                <w:iCs/>
              </w:rPr>
              <w:t>EK-5 Müfredat Örneği</w:t>
            </w:r>
            <w:r>
              <w:rPr>
                <w:b w:val="0"/>
              </w:rPr>
              <w:t xml:space="preserve"> </w:t>
            </w:r>
          </w:p>
          <w:p w14:paraId="36E2B8A9" w14:textId="77777777" w:rsidR="00610AFD" w:rsidRPr="00F56E15" w:rsidRDefault="00610AFD" w:rsidP="00610AFD">
            <w:pPr>
              <w:spacing w:line="276" w:lineRule="auto"/>
              <w:ind w:left="838"/>
              <w:jc w:val="both"/>
              <w:outlineLvl w:val="3"/>
              <w:rPr>
                <w:rFonts w:ascii="Times New Roman" w:eastAsia="Times New Roman" w:hAnsi="Times New Roman" w:cs="Times New Roman"/>
                <w:b/>
                <w:bCs/>
                <w:i/>
              </w:rPr>
            </w:pPr>
          </w:p>
        </w:tc>
      </w:tr>
    </w:tbl>
    <w:p w14:paraId="2CD01E3A" w14:textId="603B7CAE" w:rsidR="00610AFD" w:rsidRPr="00F56E15" w:rsidRDefault="00610AFD" w:rsidP="00C34E89">
      <w:pPr>
        <w:rPr>
          <w:rFonts w:ascii="Times New Roman" w:hAnsi="Times New Roman" w:cs="Times New Roman"/>
          <w:sz w:val="24"/>
          <w:szCs w:val="24"/>
        </w:rPr>
      </w:pPr>
    </w:p>
    <w:tbl>
      <w:tblPr>
        <w:tblStyle w:val="TabloKlavuzu1"/>
        <w:tblpPr w:leftFromText="141" w:rightFromText="141" w:vertAnchor="page" w:horzAnchor="margin" w:tblpXSpec="center" w:tblpY="269"/>
        <w:tblW w:w="15987" w:type="dxa"/>
        <w:tblLayout w:type="fixed"/>
        <w:tblLook w:val="04A0" w:firstRow="1" w:lastRow="0" w:firstColumn="1" w:lastColumn="0" w:noHBand="0" w:noVBand="1"/>
      </w:tblPr>
      <w:tblGrid>
        <w:gridCol w:w="5922"/>
        <w:gridCol w:w="1974"/>
        <w:gridCol w:w="1834"/>
        <w:gridCol w:w="2258"/>
        <w:gridCol w:w="1966"/>
        <w:gridCol w:w="2033"/>
      </w:tblGrid>
      <w:tr w:rsidR="00610AFD" w:rsidRPr="00F56E15" w14:paraId="61BD54C0" w14:textId="77777777" w:rsidTr="00610AFD">
        <w:trPr>
          <w:cantSplit/>
          <w:trHeight w:hRule="exact" w:val="434"/>
        </w:trPr>
        <w:tc>
          <w:tcPr>
            <w:tcW w:w="15987" w:type="dxa"/>
            <w:gridSpan w:val="6"/>
            <w:shd w:val="clear" w:color="auto" w:fill="BADEF4"/>
          </w:tcPr>
          <w:p w14:paraId="47246E36" w14:textId="77777777" w:rsidR="00610AFD" w:rsidRPr="00F56E15" w:rsidRDefault="00610AFD" w:rsidP="00610AFD">
            <w:pPr>
              <w:spacing w:line="276" w:lineRule="auto"/>
              <w:jc w:val="right"/>
              <w:rPr>
                <w:rFonts w:ascii="Times New Roman" w:hAnsi="Times New Roman" w:cs="Times New Roman"/>
                <w:b/>
                <w:bCs/>
              </w:rPr>
            </w:pPr>
            <w:r w:rsidRPr="00F56E15">
              <w:rPr>
                <w:rFonts w:ascii="Times New Roman" w:hAnsi="Times New Roman" w:cs="Times New Roman"/>
                <w:b/>
                <w:bCs/>
              </w:rPr>
              <w:lastRenderedPageBreak/>
              <w:t>EĞİTİM ve ÖĞRETİM</w:t>
            </w:r>
          </w:p>
          <w:p w14:paraId="5BA4F0F9" w14:textId="77777777" w:rsidR="00610AFD" w:rsidRPr="00F56E15" w:rsidRDefault="00610AFD" w:rsidP="00610AFD">
            <w:pPr>
              <w:spacing w:line="276" w:lineRule="auto"/>
              <w:jc w:val="right"/>
              <w:rPr>
                <w:rFonts w:ascii="Times New Roman" w:eastAsia="Times New Roman" w:hAnsi="Times New Roman" w:cs="Times New Roman"/>
                <w:b/>
                <w:bCs/>
              </w:rPr>
            </w:pPr>
          </w:p>
        </w:tc>
      </w:tr>
      <w:tr w:rsidR="00610AFD" w:rsidRPr="00F56E15" w14:paraId="36003015" w14:textId="77777777" w:rsidTr="00610AFD">
        <w:trPr>
          <w:cantSplit/>
          <w:trHeight w:val="10"/>
        </w:trPr>
        <w:tc>
          <w:tcPr>
            <w:tcW w:w="15987" w:type="dxa"/>
            <w:gridSpan w:val="6"/>
            <w:shd w:val="clear" w:color="auto" w:fill="BADEF4"/>
          </w:tcPr>
          <w:p w14:paraId="376930DA" w14:textId="77777777" w:rsidR="00610AFD" w:rsidRPr="00F56E15" w:rsidRDefault="00610AFD" w:rsidP="00610AFD">
            <w:pPr>
              <w:pStyle w:val="TableParagraph"/>
              <w:spacing w:line="268" w:lineRule="exact"/>
              <w:ind w:left="107"/>
              <w:rPr>
                <w:rFonts w:ascii="Times New Roman" w:hAnsi="Times New Roman" w:cs="Times New Roman"/>
                <w:b/>
              </w:rPr>
            </w:pPr>
            <w:r w:rsidRPr="00F56E15">
              <w:rPr>
                <w:rFonts w:ascii="Times New Roman" w:hAnsi="Times New Roman" w:cs="Times New Roman"/>
                <w:b/>
              </w:rPr>
              <w:t>B.1.</w:t>
            </w:r>
            <w:r w:rsidRPr="00F56E15">
              <w:rPr>
                <w:rFonts w:ascii="Times New Roman" w:hAnsi="Times New Roman" w:cs="Times New Roman"/>
                <w:b/>
                <w:spacing w:val="42"/>
              </w:rPr>
              <w:t xml:space="preserve"> </w:t>
            </w:r>
            <w:r w:rsidRPr="00F56E15">
              <w:rPr>
                <w:rFonts w:ascii="Times New Roman" w:hAnsi="Times New Roman" w:cs="Times New Roman"/>
                <w:b/>
              </w:rPr>
              <w:t>Program</w:t>
            </w:r>
            <w:r w:rsidRPr="00F56E15">
              <w:rPr>
                <w:rFonts w:ascii="Times New Roman" w:hAnsi="Times New Roman" w:cs="Times New Roman"/>
                <w:b/>
                <w:spacing w:val="-5"/>
              </w:rPr>
              <w:t xml:space="preserve"> </w:t>
            </w:r>
            <w:r w:rsidRPr="00F56E15">
              <w:rPr>
                <w:rFonts w:ascii="Times New Roman" w:hAnsi="Times New Roman" w:cs="Times New Roman"/>
                <w:b/>
              </w:rPr>
              <w:t>Tasarımı,</w:t>
            </w:r>
            <w:r w:rsidRPr="00F56E15">
              <w:rPr>
                <w:rFonts w:ascii="Times New Roman" w:hAnsi="Times New Roman" w:cs="Times New Roman"/>
                <w:b/>
                <w:spacing w:val="-5"/>
              </w:rPr>
              <w:t xml:space="preserve"> </w:t>
            </w:r>
            <w:r w:rsidRPr="00F56E15">
              <w:rPr>
                <w:rFonts w:ascii="Times New Roman" w:hAnsi="Times New Roman" w:cs="Times New Roman"/>
                <w:b/>
              </w:rPr>
              <w:t>Değerlendirmesi</w:t>
            </w:r>
            <w:r w:rsidRPr="00F56E15">
              <w:rPr>
                <w:rFonts w:ascii="Times New Roman" w:hAnsi="Times New Roman" w:cs="Times New Roman"/>
                <w:b/>
                <w:spacing w:val="-5"/>
              </w:rPr>
              <w:t xml:space="preserve"> </w:t>
            </w:r>
            <w:r w:rsidRPr="00F56E15">
              <w:rPr>
                <w:rFonts w:ascii="Times New Roman" w:hAnsi="Times New Roman" w:cs="Times New Roman"/>
                <w:b/>
              </w:rPr>
              <w:t>ve</w:t>
            </w:r>
            <w:r w:rsidRPr="00F56E15">
              <w:rPr>
                <w:rFonts w:ascii="Times New Roman" w:hAnsi="Times New Roman" w:cs="Times New Roman"/>
                <w:b/>
                <w:spacing w:val="-5"/>
              </w:rPr>
              <w:t xml:space="preserve"> </w:t>
            </w:r>
            <w:r w:rsidRPr="00F56E15">
              <w:rPr>
                <w:rFonts w:ascii="Times New Roman" w:hAnsi="Times New Roman" w:cs="Times New Roman"/>
                <w:b/>
              </w:rPr>
              <w:t>Güncellenmesi</w:t>
            </w:r>
          </w:p>
          <w:p w14:paraId="5983F2A3" w14:textId="6AB1EB43" w:rsidR="00610AFD" w:rsidRPr="00F56E15" w:rsidRDefault="00610AFD" w:rsidP="00610AFD">
            <w:pPr>
              <w:spacing w:line="276" w:lineRule="auto"/>
              <w:jc w:val="both"/>
              <w:rPr>
                <w:rFonts w:ascii="Times New Roman" w:hAnsi="Times New Roman" w:cs="Times New Roman"/>
                <w:b/>
                <w:bCs/>
              </w:rPr>
            </w:pPr>
          </w:p>
        </w:tc>
      </w:tr>
      <w:tr w:rsidR="00610AFD" w:rsidRPr="00F56E15" w14:paraId="28DB7135" w14:textId="77777777" w:rsidTr="00610AFD">
        <w:trPr>
          <w:cantSplit/>
          <w:trHeight w:val="49"/>
        </w:trPr>
        <w:tc>
          <w:tcPr>
            <w:tcW w:w="5922" w:type="dxa"/>
            <w:shd w:val="clear" w:color="auto" w:fill="BADEF4"/>
          </w:tcPr>
          <w:p w14:paraId="40415970" w14:textId="77777777" w:rsidR="00610AFD" w:rsidRPr="00F56E15" w:rsidRDefault="00610AFD" w:rsidP="00610AFD">
            <w:pPr>
              <w:spacing w:line="276" w:lineRule="auto"/>
              <w:rPr>
                <w:rFonts w:ascii="Times New Roman" w:eastAsia="Times New Roman" w:hAnsi="Times New Roman" w:cs="Times New Roman"/>
                <w:b/>
                <w:bCs/>
              </w:rPr>
            </w:pPr>
          </w:p>
        </w:tc>
        <w:tc>
          <w:tcPr>
            <w:tcW w:w="1974" w:type="dxa"/>
            <w:shd w:val="clear" w:color="auto" w:fill="BADEF4"/>
          </w:tcPr>
          <w:p w14:paraId="2611064A"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1834" w:type="dxa"/>
            <w:shd w:val="clear" w:color="auto" w:fill="BADEF4"/>
          </w:tcPr>
          <w:p w14:paraId="762B0E3C"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2258" w:type="dxa"/>
            <w:shd w:val="clear" w:color="auto" w:fill="BADEF4"/>
          </w:tcPr>
          <w:p w14:paraId="6CCE0D54"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1966" w:type="dxa"/>
            <w:shd w:val="clear" w:color="auto" w:fill="BADEF4"/>
          </w:tcPr>
          <w:p w14:paraId="37E24155"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2030" w:type="dxa"/>
            <w:shd w:val="clear" w:color="auto" w:fill="BADEF4"/>
          </w:tcPr>
          <w:p w14:paraId="7DF1306B"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610AFD" w:rsidRPr="00F56E15" w14:paraId="7235EB89" w14:textId="77777777" w:rsidTr="00610AFD">
        <w:trPr>
          <w:trHeight w:val="2012"/>
        </w:trPr>
        <w:tc>
          <w:tcPr>
            <w:tcW w:w="5922" w:type="dxa"/>
            <w:vMerge w:val="restart"/>
            <w:shd w:val="clear" w:color="auto" w:fill="FFFFFF"/>
          </w:tcPr>
          <w:p w14:paraId="0592CD4F" w14:textId="77777777" w:rsidR="00610AFD" w:rsidRPr="00F56E15" w:rsidRDefault="00610AFD" w:rsidP="00610AFD">
            <w:pPr>
              <w:spacing w:line="276" w:lineRule="auto"/>
              <w:rPr>
                <w:rFonts w:ascii="Times New Roman" w:eastAsia="Times New Roman" w:hAnsi="Times New Roman" w:cs="Times New Roman"/>
                <w:b/>
                <w:bCs/>
                <w:color w:val="000000"/>
                <w:u w:val="single"/>
              </w:rPr>
            </w:pPr>
          </w:p>
          <w:p w14:paraId="16B998FF" w14:textId="77777777" w:rsidR="00610EE8" w:rsidRPr="00F56E15" w:rsidRDefault="00031893" w:rsidP="00610AFD">
            <w:pPr>
              <w:spacing w:line="276" w:lineRule="auto"/>
              <w:jc w:val="both"/>
              <w:rPr>
                <w:rFonts w:ascii="Times New Roman" w:hAnsi="Times New Roman" w:cs="Times New Roman"/>
              </w:rPr>
            </w:pPr>
            <w:r w:rsidRPr="00F56E15">
              <w:rPr>
                <w:rFonts w:ascii="Times New Roman" w:hAnsi="Times New Roman" w:cs="Times New Roman"/>
                <w:u w:val="single"/>
              </w:rPr>
              <w:t>B.1.3.</w:t>
            </w:r>
            <w:r w:rsidRPr="00F56E15">
              <w:rPr>
                <w:rFonts w:ascii="Times New Roman" w:hAnsi="Times New Roman" w:cs="Times New Roman"/>
                <w:spacing w:val="-3"/>
                <w:u w:val="single"/>
              </w:rPr>
              <w:t xml:space="preserve"> </w:t>
            </w:r>
            <w:r w:rsidRPr="00F56E15">
              <w:rPr>
                <w:rFonts w:ascii="Times New Roman" w:hAnsi="Times New Roman" w:cs="Times New Roman"/>
                <w:u w:val="single"/>
              </w:rPr>
              <w:t>Ders</w:t>
            </w:r>
            <w:r w:rsidRPr="00F56E15">
              <w:rPr>
                <w:rFonts w:ascii="Times New Roman" w:hAnsi="Times New Roman" w:cs="Times New Roman"/>
                <w:spacing w:val="-2"/>
                <w:u w:val="single"/>
              </w:rPr>
              <w:t xml:space="preserve"> </w:t>
            </w:r>
            <w:r w:rsidRPr="00F56E15">
              <w:rPr>
                <w:rFonts w:ascii="Times New Roman" w:hAnsi="Times New Roman" w:cs="Times New Roman"/>
                <w:u w:val="single"/>
              </w:rPr>
              <w:t>kazanımlarının</w:t>
            </w:r>
            <w:r w:rsidRPr="00F56E15">
              <w:rPr>
                <w:rFonts w:ascii="Times New Roman" w:hAnsi="Times New Roman" w:cs="Times New Roman"/>
                <w:spacing w:val="-3"/>
                <w:u w:val="single"/>
              </w:rPr>
              <w:t xml:space="preserve"> </w:t>
            </w:r>
            <w:r w:rsidRPr="00F56E15">
              <w:rPr>
                <w:rFonts w:ascii="Times New Roman" w:hAnsi="Times New Roman" w:cs="Times New Roman"/>
                <w:u w:val="single"/>
              </w:rPr>
              <w:t>program</w:t>
            </w:r>
            <w:r w:rsidRPr="00F56E15">
              <w:rPr>
                <w:rFonts w:ascii="Times New Roman" w:hAnsi="Times New Roman" w:cs="Times New Roman"/>
                <w:spacing w:val="-2"/>
                <w:u w:val="single"/>
              </w:rPr>
              <w:t xml:space="preserve"> </w:t>
            </w:r>
            <w:r w:rsidRPr="00F56E15">
              <w:rPr>
                <w:rFonts w:ascii="Times New Roman" w:hAnsi="Times New Roman" w:cs="Times New Roman"/>
                <w:u w:val="single"/>
              </w:rPr>
              <w:t>çıktılarıyla</w:t>
            </w:r>
            <w:r w:rsidRPr="00F56E15">
              <w:rPr>
                <w:rFonts w:ascii="Times New Roman" w:hAnsi="Times New Roman" w:cs="Times New Roman"/>
                <w:spacing w:val="1"/>
                <w:u w:val="single"/>
              </w:rPr>
              <w:t xml:space="preserve"> </w:t>
            </w:r>
            <w:r w:rsidRPr="00F56E15">
              <w:rPr>
                <w:rFonts w:ascii="Times New Roman" w:hAnsi="Times New Roman" w:cs="Times New Roman"/>
                <w:u w:val="single"/>
              </w:rPr>
              <w:t>uyumu</w:t>
            </w:r>
            <w:r w:rsidRPr="00F56E15">
              <w:rPr>
                <w:rFonts w:ascii="Times New Roman" w:hAnsi="Times New Roman" w:cs="Times New Roman"/>
              </w:rPr>
              <w:t xml:space="preserve"> </w:t>
            </w:r>
          </w:p>
          <w:p w14:paraId="6BDAF503" w14:textId="7DE008AC" w:rsidR="00610AFD" w:rsidRPr="00F56E15" w:rsidRDefault="00610AFD" w:rsidP="00610AFD">
            <w:pPr>
              <w:spacing w:line="276" w:lineRule="auto"/>
              <w:jc w:val="both"/>
              <w:rPr>
                <w:rFonts w:ascii="Times New Roman" w:hAnsi="Times New Roman" w:cs="Times New Roman"/>
              </w:rPr>
            </w:pPr>
            <w:r w:rsidRPr="00F56E15">
              <w:rPr>
                <w:rFonts w:ascii="Times New Roman" w:hAnsi="Times New Roman" w:cs="Times New Roman"/>
              </w:rPr>
              <w:t xml:space="preserve"> </w:t>
            </w:r>
          </w:p>
          <w:p w14:paraId="4D1C9685" w14:textId="099F67E8" w:rsidR="00D95D05" w:rsidRPr="00763498" w:rsidRDefault="00D95D05" w:rsidP="00D95D05">
            <w:pPr>
              <w:widowControl/>
              <w:autoSpaceDE w:val="0"/>
              <w:autoSpaceDN w:val="0"/>
              <w:adjustRightInd w:val="0"/>
              <w:jc w:val="both"/>
              <w:rPr>
                <w:rFonts w:ascii="Times New Roman" w:hAnsi="Times New Roman" w:cs="Times New Roman"/>
              </w:rPr>
            </w:pPr>
            <w:r w:rsidRPr="00763498">
              <w:rPr>
                <w:rFonts w:ascii="Times New Roman" w:hAnsi="Times New Roman" w:cs="Times New Roman"/>
              </w:rPr>
              <w:t>Meslek Yüksekokulumuzun aktif olan her programının öğretim planlarındaki derslerin kazanımları ile program çıktıları eşleştirilmiştir. Öğretim programlarının amaçları, kazanımları ve ders bilgi paketlerinin hazırlanması bölümde görevli öğretim elemanlarınca gerçekleştirilmektedir. Bölüm başkanlığı tarafından her dönem kontrol edilmektedir. Ders bilgi paketinde eksik, değişen ya da güncellenmesi gereken bir durumda ilgili dersi yürüten öğretim elemanı sorumludur. Programların amaçları kazanımları ve ders kataloglarına ait bilgilere yüksekokul web sayfasında ulaşılabilecek yönlendirici bir link bulunmaktad</w:t>
            </w:r>
            <w:r>
              <w:rPr>
                <w:rFonts w:ascii="Times New Roman" w:hAnsi="Times New Roman" w:cs="Times New Roman"/>
              </w:rPr>
              <w:t>ır.</w:t>
            </w:r>
          </w:p>
          <w:p w14:paraId="49F65F76" w14:textId="77777777" w:rsidR="00610AFD" w:rsidRPr="00F56E15" w:rsidRDefault="00610AFD" w:rsidP="00610AFD">
            <w:pPr>
              <w:spacing w:line="276" w:lineRule="auto"/>
              <w:jc w:val="both"/>
              <w:rPr>
                <w:rFonts w:ascii="Times New Roman" w:eastAsia="Times New Roman" w:hAnsi="Times New Roman" w:cs="Times New Roman"/>
              </w:rPr>
            </w:pPr>
          </w:p>
        </w:tc>
        <w:tc>
          <w:tcPr>
            <w:tcW w:w="1974" w:type="dxa"/>
            <w:shd w:val="clear" w:color="auto" w:fill="E6F2FA"/>
          </w:tcPr>
          <w:p w14:paraId="0BB916F3" w14:textId="22F86BF5" w:rsidR="00610AFD" w:rsidRPr="00F56E15" w:rsidRDefault="00610AFD" w:rsidP="00610AFD">
            <w:pPr>
              <w:spacing w:line="276" w:lineRule="auto"/>
              <w:jc w:val="center"/>
              <w:rPr>
                <w:rFonts w:ascii="Times New Roman" w:eastAsia="Times New Roman" w:hAnsi="Times New Roman" w:cs="Times New Roman"/>
              </w:rPr>
            </w:pPr>
          </w:p>
        </w:tc>
        <w:tc>
          <w:tcPr>
            <w:tcW w:w="1834" w:type="dxa"/>
            <w:shd w:val="clear" w:color="auto" w:fill="D2E8F6"/>
          </w:tcPr>
          <w:p w14:paraId="56B21D07" w14:textId="77777777" w:rsidR="00610AFD" w:rsidRPr="00F56E15" w:rsidRDefault="00610AFD" w:rsidP="00610AFD">
            <w:pPr>
              <w:spacing w:line="276" w:lineRule="auto"/>
              <w:rPr>
                <w:rFonts w:ascii="Times New Roman" w:eastAsia="Times New Roman" w:hAnsi="Times New Roman" w:cs="Times New Roman"/>
              </w:rPr>
            </w:pPr>
          </w:p>
        </w:tc>
        <w:tc>
          <w:tcPr>
            <w:tcW w:w="2258" w:type="dxa"/>
            <w:shd w:val="clear" w:color="auto" w:fill="B9DCF1"/>
          </w:tcPr>
          <w:p w14:paraId="0A106A97" w14:textId="77777777" w:rsidR="00610AFD" w:rsidRPr="00F56E15" w:rsidRDefault="00610AFD" w:rsidP="00610AFD">
            <w:pPr>
              <w:spacing w:line="276" w:lineRule="auto"/>
              <w:jc w:val="center"/>
              <w:rPr>
                <w:rFonts w:ascii="Times New Roman" w:eastAsia="Times New Roman" w:hAnsi="Times New Roman" w:cs="Times New Roman"/>
                <w:b/>
                <w:bCs/>
              </w:rPr>
            </w:pPr>
          </w:p>
        </w:tc>
        <w:tc>
          <w:tcPr>
            <w:tcW w:w="1966" w:type="dxa"/>
            <w:shd w:val="clear" w:color="auto" w:fill="8CC7EC"/>
          </w:tcPr>
          <w:p w14:paraId="32D5DC8D" w14:textId="4B7D44D0" w:rsidR="00610AFD" w:rsidRPr="00F56E15" w:rsidRDefault="00D95D05" w:rsidP="00D95D05">
            <w:pPr>
              <w:spacing w:line="276"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2030" w:type="dxa"/>
            <w:shd w:val="clear" w:color="auto" w:fill="5DB1E5"/>
          </w:tcPr>
          <w:p w14:paraId="517AE1D1" w14:textId="77777777" w:rsidR="00610AFD" w:rsidRPr="00F56E15" w:rsidRDefault="00610AFD" w:rsidP="00610AFD">
            <w:pPr>
              <w:spacing w:line="276" w:lineRule="auto"/>
              <w:rPr>
                <w:rFonts w:ascii="Times New Roman" w:eastAsia="Times New Roman" w:hAnsi="Times New Roman" w:cs="Times New Roman"/>
              </w:rPr>
            </w:pPr>
          </w:p>
        </w:tc>
      </w:tr>
      <w:tr w:rsidR="00610AFD" w:rsidRPr="00F56E15" w14:paraId="0EAAA079" w14:textId="77777777" w:rsidTr="00610AFD">
        <w:trPr>
          <w:trHeight w:val="4155"/>
        </w:trPr>
        <w:tc>
          <w:tcPr>
            <w:tcW w:w="5922" w:type="dxa"/>
            <w:vMerge/>
            <w:shd w:val="clear" w:color="auto" w:fill="FFFFFF"/>
          </w:tcPr>
          <w:p w14:paraId="1999D418" w14:textId="77777777" w:rsidR="00610AFD" w:rsidRPr="00F56E15" w:rsidRDefault="00610AFD" w:rsidP="00610AFD">
            <w:pPr>
              <w:spacing w:line="276" w:lineRule="auto"/>
              <w:rPr>
                <w:rFonts w:ascii="Times New Roman" w:eastAsia="Times New Roman" w:hAnsi="Times New Roman" w:cs="Times New Roman"/>
              </w:rPr>
            </w:pPr>
          </w:p>
        </w:tc>
        <w:tc>
          <w:tcPr>
            <w:tcW w:w="10065" w:type="dxa"/>
            <w:gridSpan w:val="5"/>
            <w:shd w:val="clear" w:color="auto" w:fill="BADEF4"/>
          </w:tcPr>
          <w:p w14:paraId="3D6A50CB" w14:textId="77777777" w:rsidR="00610AFD" w:rsidRPr="00F56E15" w:rsidRDefault="00610AFD" w:rsidP="00610AFD">
            <w:pPr>
              <w:spacing w:line="276" w:lineRule="auto"/>
              <w:ind w:left="118" w:right="63"/>
              <w:jc w:val="both"/>
              <w:outlineLvl w:val="3"/>
              <w:rPr>
                <w:rFonts w:ascii="Times New Roman" w:eastAsia="Times New Roman" w:hAnsi="Times New Roman" w:cs="Times New Roman"/>
                <w:b/>
                <w:bCs/>
                <w:i/>
                <w:iCs/>
                <w:color w:val="000000"/>
              </w:rPr>
            </w:pPr>
          </w:p>
          <w:p w14:paraId="32AA5ECD" w14:textId="77777777" w:rsidR="00610AFD" w:rsidRPr="00F56E15" w:rsidRDefault="00610AFD" w:rsidP="00610AFD">
            <w:pPr>
              <w:spacing w:line="276" w:lineRule="auto"/>
              <w:ind w:left="118" w:right="63"/>
              <w:jc w:val="both"/>
              <w:outlineLvl w:val="3"/>
              <w:rPr>
                <w:rFonts w:ascii="Times New Roman" w:eastAsia="Times New Roman" w:hAnsi="Times New Roman" w:cs="Times New Roman"/>
                <w:b/>
                <w:bCs/>
                <w:i/>
                <w:iCs/>
                <w:color w:val="000000"/>
              </w:rPr>
            </w:pPr>
            <w:r w:rsidRPr="00F56E15">
              <w:rPr>
                <w:rFonts w:ascii="Times New Roman" w:eastAsia="Times New Roman" w:hAnsi="Times New Roman" w:cs="Times New Roman"/>
                <w:b/>
                <w:bCs/>
                <w:i/>
                <w:iCs/>
                <w:color w:val="000000"/>
              </w:rPr>
              <w:t>Örnek Kanıtlar</w:t>
            </w:r>
          </w:p>
          <w:p w14:paraId="42C68724" w14:textId="77777777" w:rsidR="00E06141" w:rsidRDefault="00E06141" w:rsidP="003D16A6">
            <w:pPr>
              <w:pStyle w:val="Balk4"/>
              <w:numPr>
                <w:ilvl w:val="0"/>
                <w:numId w:val="4"/>
              </w:numPr>
              <w:ind w:right="63"/>
              <w:jc w:val="both"/>
              <w:outlineLvl w:val="3"/>
              <w:rPr>
                <w:b w:val="0"/>
              </w:rPr>
            </w:pPr>
            <w:r>
              <w:rPr>
                <w:rFonts w:cs="Times New Roman"/>
                <w:b w:val="0"/>
                <w:iCs/>
              </w:rPr>
              <w:t xml:space="preserve">EK-3 Iğdır Üniversitesi </w:t>
            </w:r>
            <w:r w:rsidRPr="0058563E">
              <w:rPr>
                <w:rFonts w:cs="Times New Roman"/>
                <w:b w:val="0"/>
                <w:iCs/>
              </w:rPr>
              <w:t xml:space="preserve">Bilgi Sistemi </w:t>
            </w:r>
            <w:r w:rsidRPr="0058563E">
              <w:rPr>
                <w:rFonts w:cs="Times New Roman"/>
                <w:b w:val="0"/>
                <w:i w:val="0"/>
                <w:iCs/>
              </w:rPr>
              <w:t>(Bologna</w:t>
            </w:r>
            <w:r w:rsidRPr="0058563E">
              <w:rPr>
                <w:rFonts w:ascii="TimesNewRomanPS-ItalicMT" w:hAnsi="TimesNewRomanPS-ItalicMT" w:cs="TimesNewRomanPS-ItalicMT"/>
                <w:b w:val="0"/>
                <w:i w:val="0"/>
                <w:iCs/>
              </w:rPr>
              <w:t>)</w:t>
            </w:r>
            <w:r>
              <w:rPr>
                <w:b w:val="0"/>
              </w:rPr>
              <w:t xml:space="preserve"> </w:t>
            </w:r>
          </w:p>
          <w:p w14:paraId="23805E33" w14:textId="77777777" w:rsidR="00610AFD" w:rsidRPr="00F56E15" w:rsidRDefault="00610AFD" w:rsidP="00610AFD">
            <w:pPr>
              <w:spacing w:line="276" w:lineRule="auto"/>
              <w:ind w:left="838"/>
              <w:jc w:val="both"/>
              <w:outlineLvl w:val="3"/>
              <w:rPr>
                <w:rFonts w:ascii="Times New Roman" w:eastAsia="Times New Roman" w:hAnsi="Times New Roman" w:cs="Times New Roman"/>
                <w:b/>
                <w:bCs/>
                <w:i/>
              </w:rPr>
            </w:pPr>
          </w:p>
        </w:tc>
      </w:tr>
    </w:tbl>
    <w:p w14:paraId="5748C0B9" w14:textId="4CE29DE4" w:rsidR="00610AFD" w:rsidRPr="00F56E15" w:rsidRDefault="00610AFD" w:rsidP="00C34E89">
      <w:pPr>
        <w:rPr>
          <w:rFonts w:ascii="Times New Roman" w:hAnsi="Times New Roman" w:cs="Times New Roman"/>
          <w:sz w:val="24"/>
          <w:szCs w:val="24"/>
        </w:rPr>
      </w:pPr>
    </w:p>
    <w:tbl>
      <w:tblPr>
        <w:tblStyle w:val="TabloKlavuzu1"/>
        <w:tblpPr w:leftFromText="141" w:rightFromText="141" w:vertAnchor="page" w:horzAnchor="margin" w:tblpXSpec="center" w:tblpY="269"/>
        <w:tblW w:w="15987" w:type="dxa"/>
        <w:tblLayout w:type="fixed"/>
        <w:tblLook w:val="04A0" w:firstRow="1" w:lastRow="0" w:firstColumn="1" w:lastColumn="0" w:noHBand="0" w:noVBand="1"/>
      </w:tblPr>
      <w:tblGrid>
        <w:gridCol w:w="5922"/>
        <w:gridCol w:w="1974"/>
        <w:gridCol w:w="1834"/>
        <w:gridCol w:w="2258"/>
        <w:gridCol w:w="1966"/>
        <w:gridCol w:w="2033"/>
      </w:tblGrid>
      <w:tr w:rsidR="00610AFD" w:rsidRPr="00F56E15" w14:paraId="340752CD" w14:textId="77777777" w:rsidTr="00610AFD">
        <w:trPr>
          <w:cantSplit/>
          <w:trHeight w:hRule="exact" w:val="434"/>
        </w:trPr>
        <w:tc>
          <w:tcPr>
            <w:tcW w:w="15987" w:type="dxa"/>
            <w:gridSpan w:val="6"/>
            <w:shd w:val="clear" w:color="auto" w:fill="BADEF4"/>
          </w:tcPr>
          <w:p w14:paraId="1D165A3E" w14:textId="77777777" w:rsidR="00610AFD" w:rsidRPr="00F56E15" w:rsidRDefault="00610AFD" w:rsidP="00610AFD">
            <w:pPr>
              <w:spacing w:line="276" w:lineRule="auto"/>
              <w:jc w:val="right"/>
              <w:rPr>
                <w:rFonts w:ascii="Times New Roman" w:hAnsi="Times New Roman" w:cs="Times New Roman"/>
                <w:b/>
                <w:bCs/>
              </w:rPr>
            </w:pPr>
            <w:r w:rsidRPr="00F56E15">
              <w:rPr>
                <w:rFonts w:ascii="Times New Roman" w:hAnsi="Times New Roman" w:cs="Times New Roman"/>
                <w:b/>
                <w:bCs/>
              </w:rPr>
              <w:lastRenderedPageBreak/>
              <w:t>EĞİTİM ve ÖĞRETİM</w:t>
            </w:r>
          </w:p>
          <w:p w14:paraId="7D90B89D" w14:textId="77777777" w:rsidR="00610AFD" w:rsidRPr="00F56E15" w:rsidRDefault="00610AFD" w:rsidP="00610AFD">
            <w:pPr>
              <w:spacing w:line="276" w:lineRule="auto"/>
              <w:jc w:val="right"/>
              <w:rPr>
                <w:rFonts w:ascii="Times New Roman" w:eastAsia="Times New Roman" w:hAnsi="Times New Roman" w:cs="Times New Roman"/>
                <w:b/>
                <w:bCs/>
              </w:rPr>
            </w:pPr>
          </w:p>
        </w:tc>
      </w:tr>
      <w:tr w:rsidR="00610AFD" w:rsidRPr="00F56E15" w14:paraId="42CB2806" w14:textId="77777777" w:rsidTr="00610AFD">
        <w:trPr>
          <w:cantSplit/>
          <w:trHeight w:val="10"/>
        </w:trPr>
        <w:tc>
          <w:tcPr>
            <w:tcW w:w="15987" w:type="dxa"/>
            <w:gridSpan w:val="6"/>
            <w:shd w:val="clear" w:color="auto" w:fill="BADEF4"/>
          </w:tcPr>
          <w:p w14:paraId="10EF41E6" w14:textId="77777777" w:rsidR="00610AFD" w:rsidRPr="00F56E15" w:rsidRDefault="00610AFD" w:rsidP="00610AFD">
            <w:pPr>
              <w:pStyle w:val="TableParagraph"/>
              <w:spacing w:line="268" w:lineRule="exact"/>
              <w:ind w:left="107"/>
              <w:rPr>
                <w:rFonts w:ascii="Times New Roman" w:hAnsi="Times New Roman" w:cs="Times New Roman"/>
                <w:b/>
              </w:rPr>
            </w:pPr>
            <w:r w:rsidRPr="00F56E15">
              <w:rPr>
                <w:rFonts w:ascii="Times New Roman" w:hAnsi="Times New Roman" w:cs="Times New Roman"/>
                <w:b/>
              </w:rPr>
              <w:t>B.1.</w:t>
            </w:r>
            <w:r w:rsidRPr="00F56E15">
              <w:rPr>
                <w:rFonts w:ascii="Times New Roman" w:hAnsi="Times New Roman" w:cs="Times New Roman"/>
                <w:b/>
                <w:spacing w:val="42"/>
              </w:rPr>
              <w:t xml:space="preserve"> </w:t>
            </w:r>
            <w:r w:rsidRPr="00F56E15">
              <w:rPr>
                <w:rFonts w:ascii="Times New Roman" w:hAnsi="Times New Roman" w:cs="Times New Roman"/>
                <w:b/>
              </w:rPr>
              <w:t>Program</w:t>
            </w:r>
            <w:r w:rsidRPr="00F56E15">
              <w:rPr>
                <w:rFonts w:ascii="Times New Roman" w:hAnsi="Times New Roman" w:cs="Times New Roman"/>
                <w:b/>
                <w:spacing w:val="-5"/>
              </w:rPr>
              <w:t xml:space="preserve"> </w:t>
            </w:r>
            <w:r w:rsidRPr="00F56E15">
              <w:rPr>
                <w:rFonts w:ascii="Times New Roman" w:hAnsi="Times New Roman" w:cs="Times New Roman"/>
                <w:b/>
              </w:rPr>
              <w:t>Tasarımı,</w:t>
            </w:r>
            <w:r w:rsidRPr="00F56E15">
              <w:rPr>
                <w:rFonts w:ascii="Times New Roman" w:hAnsi="Times New Roman" w:cs="Times New Roman"/>
                <w:b/>
                <w:spacing w:val="-5"/>
              </w:rPr>
              <w:t xml:space="preserve"> </w:t>
            </w:r>
            <w:r w:rsidRPr="00F56E15">
              <w:rPr>
                <w:rFonts w:ascii="Times New Roman" w:hAnsi="Times New Roman" w:cs="Times New Roman"/>
                <w:b/>
              </w:rPr>
              <w:t>Değerlendirmesi</w:t>
            </w:r>
            <w:r w:rsidRPr="00F56E15">
              <w:rPr>
                <w:rFonts w:ascii="Times New Roman" w:hAnsi="Times New Roman" w:cs="Times New Roman"/>
                <w:b/>
                <w:spacing w:val="-5"/>
              </w:rPr>
              <w:t xml:space="preserve"> </w:t>
            </w:r>
            <w:r w:rsidRPr="00F56E15">
              <w:rPr>
                <w:rFonts w:ascii="Times New Roman" w:hAnsi="Times New Roman" w:cs="Times New Roman"/>
                <w:b/>
              </w:rPr>
              <w:t>ve</w:t>
            </w:r>
            <w:r w:rsidRPr="00F56E15">
              <w:rPr>
                <w:rFonts w:ascii="Times New Roman" w:hAnsi="Times New Roman" w:cs="Times New Roman"/>
                <w:b/>
                <w:spacing w:val="-5"/>
              </w:rPr>
              <w:t xml:space="preserve"> </w:t>
            </w:r>
            <w:r w:rsidRPr="00F56E15">
              <w:rPr>
                <w:rFonts w:ascii="Times New Roman" w:hAnsi="Times New Roman" w:cs="Times New Roman"/>
                <w:b/>
              </w:rPr>
              <w:t>Güncellenmesi</w:t>
            </w:r>
          </w:p>
          <w:p w14:paraId="5ECB92CA" w14:textId="38257B12" w:rsidR="00610AFD" w:rsidRPr="00F56E15" w:rsidRDefault="00610AFD" w:rsidP="00610AFD">
            <w:pPr>
              <w:pStyle w:val="TableParagraph"/>
              <w:spacing w:line="268" w:lineRule="exact"/>
              <w:ind w:left="107"/>
              <w:rPr>
                <w:rFonts w:ascii="Times New Roman" w:hAnsi="Times New Roman" w:cs="Times New Roman"/>
                <w:b/>
              </w:rPr>
            </w:pPr>
          </w:p>
        </w:tc>
      </w:tr>
      <w:tr w:rsidR="00610AFD" w:rsidRPr="00F56E15" w14:paraId="12D85751" w14:textId="77777777" w:rsidTr="00610AFD">
        <w:trPr>
          <w:cantSplit/>
          <w:trHeight w:val="49"/>
        </w:trPr>
        <w:tc>
          <w:tcPr>
            <w:tcW w:w="5922" w:type="dxa"/>
            <w:shd w:val="clear" w:color="auto" w:fill="BADEF4"/>
          </w:tcPr>
          <w:p w14:paraId="06CB4374" w14:textId="77777777" w:rsidR="00610AFD" w:rsidRPr="00F56E15" w:rsidRDefault="00610AFD" w:rsidP="00610AFD">
            <w:pPr>
              <w:spacing w:line="276" w:lineRule="auto"/>
              <w:rPr>
                <w:rFonts w:ascii="Times New Roman" w:eastAsia="Times New Roman" w:hAnsi="Times New Roman" w:cs="Times New Roman"/>
                <w:b/>
                <w:bCs/>
              </w:rPr>
            </w:pPr>
          </w:p>
        </w:tc>
        <w:tc>
          <w:tcPr>
            <w:tcW w:w="1974" w:type="dxa"/>
            <w:shd w:val="clear" w:color="auto" w:fill="BADEF4"/>
          </w:tcPr>
          <w:p w14:paraId="3EE76161"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1834" w:type="dxa"/>
            <w:shd w:val="clear" w:color="auto" w:fill="BADEF4"/>
          </w:tcPr>
          <w:p w14:paraId="4D8F8E78"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2258" w:type="dxa"/>
            <w:shd w:val="clear" w:color="auto" w:fill="BADEF4"/>
          </w:tcPr>
          <w:p w14:paraId="17596F55"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1966" w:type="dxa"/>
            <w:shd w:val="clear" w:color="auto" w:fill="BADEF4"/>
          </w:tcPr>
          <w:p w14:paraId="5D10CC45"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2030" w:type="dxa"/>
            <w:shd w:val="clear" w:color="auto" w:fill="BADEF4"/>
          </w:tcPr>
          <w:p w14:paraId="68795C57"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610AFD" w:rsidRPr="00F56E15" w14:paraId="6775AD42" w14:textId="77777777" w:rsidTr="00610AFD">
        <w:trPr>
          <w:trHeight w:val="2012"/>
        </w:trPr>
        <w:tc>
          <w:tcPr>
            <w:tcW w:w="5922" w:type="dxa"/>
            <w:vMerge w:val="restart"/>
            <w:shd w:val="clear" w:color="auto" w:fill="FFFFFF"/>
          </w:tcPr>
          <w:p w14:paraId="109A6C83" w14:textId="77777777" w:rsidR="00610AFD" w:rsidRPr="00F56E15" w:rsidRDefault="00610AFD" w:rsidP="00610AFD">
            <w:pPr>
              <w:spacing w:line="276" w:lineRule="auto"/>
              <w:rPr>
                <w:rFonts w:ascii="Times New Roman" w:eastAsia="Times New Roman" w:hAnsi="Times New Roman" w:cs="Times New Roman"/>
                <w:b/>
                <w:bCs/>
                <w:color w:val="000000"/>
                <w:u w:val="single"/>
              </w:rPr>
            </w:pPr>
          </w:p>
          <w:p w14:paraId="0F4185E8" w14:textId="033B08A2" w:rsidR="00610AFD" w:rsidRPr="00F56E15" w:rsidRDefault="002B4A25" w:rsidP="00610AFD">
            <w:pPr>
              <w:spacing w:line="276" w:lineRule="auto"/>
              <w:jc w:val="both"/>
              <w:rPr>
                <w:rFonts w:ascii="Times New Roman" w:hAnsi="Times New Roman" w:cs="Times New Roman"/>
                <w:u w:val="single"/>
              </w:rPr>
            </w:pPr>
            <w:r w:rsidRPr="00F56E15">
              <w:rPr>
                <w:rFonts w:ascii="Times New Roman" w:hAnsi="Times New Roman" w:cs="Times New Roman"/>
                <w:u w:val="single"/>
              </w:rPr>
              <w:t>B.1.4.</w:t>
            </w:r>
            <w:r w:rsidRPr="00F56E15">
              <w:rPr>
                <w:rFonts w:ascii="Times New Roman" w:hAnsi="Times New Roman" w:cs="Times New Roman"/>
                <w:spacing w:val="-2"/>
                <w:u w:val="single"/>
              </w:rPr>
              <w:t xml:space="preserve"> </w:t>
            </w:r>
            <w:r w:rsidRPr="00F56E15">
              <w:rPr>
                <w:rFonts w:ascii="Times New Roman" w:hAnsi="Times New Roman" w:cs="Times New Roman"/>
                <w:u w:val="single"/>
              </w:rPr>
              <w:t>Öğrenci</w:t>
            </w:r>
            <w:r w:rsidRPr="00F56E15">
              <w:rPr>
                <w:rFonts w:ascii="Times New Roman" w:hAnsi="Times New Roman" w:cs="Times New Roman"/>
                <w:spacing w:val="-1"/>
                <w:u w:val="single"/>
              </w:rPr>
              <w:t xml:space="preserve"> </w:t>
            </w:r>
            <w:r w:rsidRPr="00F56E15">
              <w:rPr>
                <w:rFonts w:ascii="Times New Roman" w:hAnsi="Times New Roman" w:cs="Times New Roman"/>
                <w:u w:val="single"/>
              </w:rPr>
              <w:t>iş</w:t>
            </w:r>
            <w:r w:rsidRPr="00F56E15">
              <w:rPr>
                <w:rFonts w:ascii="Times New Roman" w:hAnsi="Times New Roman" w:cs="Times New Roman"/>
                <w:spacing w:val="-3"/>
                <w:u w:val="single"/>
              </w:rPr>
              <w:t xml:space="preserve"> </w:t>
            </w:r>
            <w:r w:rsidRPr="00F56E15">
              <w:rPr>
                <w:rFonts w:ascii="Times New Roman" w:hAnsi="Times New Roman" w:cs="Times New Roman"/>
                <w:u w:val="single"/>
              </w:rPr>
              <w:t>yüküne dayalı</w:t>
            </w:r>
            <w:r w:rsidRPr="00F56E15">
              <w:rPr>
                <w:rFonts w:ascii="Times New Roman" w:hAnsi="Times New Roman" w:cs="Times New Roman"/>
                <w:spacing w:val="-1"/>
                <w:u w:val="single"/>
              </w:rPr>
              <w:t xml:space="preserve"> </w:t>
            </w:r>
            <w:r w:rsidRPr="00F56E15">
              <w:rPr>
                <w:rFonts w:ascii="Times New Roman" w:hAnsi="Times New Roman" w:cs="Times New Roman"/>
                <w:u w:val="single"/>
              </w:rPr>
              <w:t>ders</w:t>
            </w:r>
            <w:r w:rsidRPr="00F56E15">
              <w:rPr>
                <w:rFonts w:ascii="Times New Roman" w:hAnsi="Times New Roman" w:cs="Times New Roman"/>
                <w:spacing w:val="-3"/>
                <w:u w:val="single"/>
              </w:rPr>
              <w:t xml:space="preserve"> </w:t>
            </w:r>
            <w:r w:rsidRPr="00F56E15">
              <w:rPr>
                <w:rFonts w:ascii="Times New Roman" w:hAnsi="Times New Roman" w:cs="Times New Roman"/>
                <w:u w:val="single"/>
              </w:rPr>
              <w:t>tasarımı</w:t>
            </w:r>
          </w:p>
          <w:p w14:paraId="0AC6EAF3" w14:textId="77777777" w:rsidR="00BC4987" w:rsidRPr="00F56E15" w:rsidRDefault="00BC4987" w:rsidP="00610AFD">
            <w:pPr>
              <w:spacing w:line="276" w:lineRule="auto"/>
              <w:jc w:val="both"/>
              <w:rPr>
                <w:rFonts w:ascii="Times New Roman" w:hAnsi="Times New Roman" w:cs="Times New Roman"/>
              </w:rPr>
            </w:pPr>
          </w:p>
          <w:p w14:paraId="2CFED5A2" w14:textId="52D7BC87" w:rsidR="00A37B43" w:rsidRPr="003A670D" w:rsidRDefault="00A37B43" w:rsidP="00A37B43">
            <w:pPr>
              <w:widowControl/>
              <w:autoSpaceDE w:val="0"/>
              <w:autoSpaceDN w:val="0"/>
              <w:adjustRightInd w:val="0"/>
              <w:jc w:val="both"/>
              <w:rPr>
                <w:rFonts w:ascii="Times New Roman" w:hAnsi="Times New Roman" w:cs="Times New Roman"/>
              </w:rPr>
            </w:pPr>
            <w:r w:rsidRPr="003A670D">
              <w:rPr>
                <w:rFonts w:ascii="Times New Roman" w:hAnsi="Times New Roman" w:cs="Times New Roman"/>
              </w:rPr>
              <w:t xml:space="preserve">Öğrencilerin dersler ile ilgili tüm etkinlikler (teori, uygulama, ödev, sınıf dışı ders çalışma, ara sınav, bitirme sınavları vb.) için harcadıkları zaman iş yükü hesabına dâhil edilmekte ve AKTS hesabı buna göre </w:t>
            </w:r>
            <w:r>
              <w:rPr>
                <w:rFonts w:ascii="Times New Roman" w:hAnsi="Times New Roman" w:cs="Times New Roman"/>
              </w:rPr>
              <w:t>yapılmaktadır. Ayrıca tüm programlarımızda</w:t>
            </w:r>
            <w:r w:rsidRPr="003A670D">
              <w:rPr>
                <w:rFonts w:ascii="Times New Roman" w:hAnsi="Times New Roman" w:cs="Times New Roman"/>
              </w:rPr>
              <w:t xml:space="preserve"> bulunan yaz stajı için de AKTS değeri belirlenmiştir. Meslek Yüksekokulumuzda tüm bölüm/programlarda yer alan dersler için</w:t>
            </w:r>
            <w:r>
              <w:rPr>
                <w:rFonts w:ascii="Times New Roman" w:hAnsi="Times New Roman" w:cs="Times New Roman"/>
              </w:rPr>
              <w:t xml:space="preserve"> AKTS değerleri belirlenmiştir. </w:t>
            </w:r>
            <w:r w:rsidRPr="003A670D">
              <w:rPr>
                <w:rFonts w:ascii="Times New Roman" w:hAnsi="Times New Roman" w:cs="Times New Roman"/>
              </w:rPr>
              <w:t>Ders planlarında öğrenci iş yükünün hesap edilmesinde bu kriter</w:t>
            </w:r>
            <w:r>
              <w:rPr>
                <w:rFonts w:ascii="Times New Roman" w:hAnsi="Times New Roman" w:cs="Times New Roman"/>
              </w:rPr>
              <w:t>ler</w:t>
            </w:r>
            <w:r w:rsidRPr="003A670D">
              <w:rPr>
                <w:rFonts w:ascii="Times New Roman" w:hAnsi="Times New Roman" w:cs="Times New Roman"/>
              </w:rPr>
              <w:t xml:space="preserve"> tüm programlarda göz önüne alınmaktadır. Üniversitemizde uluslararası hareketlilik programlarından gelen ve giden öğrencilerin ders intibaklarında</w:t>
            </w:r>
            <w:r>
              <w:rPr>
                <w:rFonts w:ascii="Times New Roman" w:hAnsi="Times New Roman" w:cs="Times New Roman"/>
              </w:rPr>
              <w:t>, yatay geçiş ile gelen öğrencilerin ders intibalarında</w:t>
            </w:r>
            <w:r w:rsidRPr="003A670D">
              <w:rPr>
                <w:rFonts w:ascii="Times New Roman" w:hAnsi="Times New Roman" w:cs="Times New Roman"/>
              </w:rPr>
              <w:t xml:space="preserve"> AKTS sistemi kullanılmaktadır. </w:t>
            </w:r>
            <w:r>
              <w:rPr>
                <w:rFonts w:ascii="Times New Roman" w:hAnsi="Times New Roman" w:cs="Times New Roman"/>
              </w:rPr>
              <w:t xml:space="preserve">İlgili öğrencilerin muafiyet ve intibak işlemeleri Iğdır Üniversitesi </w:t>
            </w:r>
            <w:r w:rsidRPr="003A670D">
              <w:rPr>
                <w:rFonts w:ascii="Times New Roman" w:hAnsi="Times New Roman" w:cs="Times New Roman"/>
              </w:rPr>
              <w:t>Muafiyeti ve İntibak İşlemleri</w:t>
            </w:r>
            <w:r>
              <w:rPr>
                <w:rFonts w:ascii="Times New Roman" w:hAnsi="Times New Roman" w:cs="Times New Roman"/>
              </w:rPr>
              <w:t xml:space="preserve"> Yönergesi’ne göre yapılmaktadır. </w:t>
            </w:r>
            <w:r w:rsidRPr="003A670D">
              <w:rPr>
                <w:rFonts w:ascii="Times New Roman" w:hAnsi="Times New Roman" w:cs="Times New Roman"/>
              </w:rPr>
              <w:t>Bölümlere yönelik hazırlanmış ders kataloglarında bu derslerin içerikleri ile</w:t>
            </w:r>
            <w:r>
              <w:rPr>
                <w:rFonts w:ascii="Times New Roman" w:hAnsi="Times New Roman" w:cs="Times New Roman"/>
              </w:rPr>
              <w:t xml:space="preserve"> ilgili bilgiler bulunmaktadır. </w:t>
            </w:r>
            <w:r w:rsidRPr="003A670D">
              <w:rPr>
                <w:rFonts w:ascii="Times New Roman" w:hAnsi="Times New Roman" w:cs="Times New Roman"/>
              </w:rPr>
              <w:t>İş yükü hesaplanmasında öğrenci katılımı ve dış paydaş katılımı sağlanmamaktadır.</w:t>
            </w:r>
          </w:p>
          <w:p w14:paraId="5FBABE1E" w14:textId="77777777" w:rsidR="00610AFD" w:rsidRPr="00F56E15" w:rsidRDefault="00610AFD" w:rsidP="00610AFD">
            <w:pPr>
              <w:spacing w:line="276" w:lineRule="auto"/>
              <w:jc w:val="both"/>
              <w:rPr>
                <w:rFonts w:ascii="Times New Roman" w:eastAsia="Times New Roman" w:hAnsi="Times New Roman" w:cs="Times New Roman"/>
              </w:rPr>
            </w:pPr>
          </w:p>
        </w:tc>
        <w:tc>
          <w:tcPr>
            <w:tcW w:w="1974" w:type="dxa"/>
            <w:shd w:val="clear" w:color="auto" w:fill="E6F2FA"/>
          </w:tcPr>
          <w:p w14:paraId="1A1C5E84" w14:textId="78591F45" w:rsidR="00610AFD" w:rsidRPr="00F56E15" w:rsidRDefault="00610AFD" w:rsidP="00610AFD">
            <w:pPr>
              <w:spacing w:line="276" w:lineRule="auto"/>
              <w:jc w:val="center"/>
              <w:rPr>
                <w:rFonts w:ascii="Times New Roman" w:eastAsia="Times New Roman" w:hAnsi="Times New Roman" w:cs="Times New Roman"/>
              </w:rPr>
            </w:pPr>
          </w:p>
        </w:tc>
        <w:tc>
          <w:tcPr>
            <w:tcW w:w="1834" w:type="dxa"/>
            <w:shd w:val="clear" w:color="auto" w:fill="D2E8F6"/>
          </w:tcPr>
          <w:p w14:paraId="4D62AAB8" w14:textId="77777777" w:rsidR="00610AFD" w:rsidRPr="00F56E15" w:rsidRDefault="00610AFD" w:rsidP="00610AFD">
            <w:pPr>
              <w:spacing w:line="276" w:lineRule="auto"/>
              <w:rPr>
                <w:rFonts w:ascii="Times New Roman" w:eastAsia="Times New Roman" w:hAnsi="Times New Roman" w:cs="Times New Roman"/>
              </w:rPr>
            </w:pPr>
          </w:p>
        </w:tc>
        <w:tc>
          <w:tcPr>
            <w:tcW w:w="2258" w:type="dxa"/>
            <w:shd w:val="clear" w:color="auto" w:fill="B9DCF1"/>
          </w:tcPr>
          <w:p w14:paraId="5D3C3A98" w14:textId="67BCF1C2" w:rsidR="00610AFD" w:rsidRPr="00F56E15" w:rsidRDefault="00F102F7" w:rsidP="00610AFD">
            <w:pPr>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X</w:t>
            </w:r>
          </w:p>
        </w:tc>
        <w:tc>
          <w:tcPr>
            <w:tcW w:w="1966" w:type="dxa"/>
            <w:shd w:val="clear" w:color="auto" w:fill="8CC7EC"/>
          </w:tcPr>
          <w:p w14:paraId="6AA0CCAE" w14:textId="77777777" w:rsidR="00610AFD" w:rsidRPr="00F56E15" w:rsidRDefault="00610AFD" w:rsidP="00610AFD">
            <w:pPr>
              <w:spacing w:line="276" w:lineRule="auto"/>
              <w:rPr>
                <w:rFonts w:ascii="Times New Roman" w:eastAsia="Times New Roman" w:hAnsi="Times New Roman" w:cs="Times New Roman"/>
              </w:rPr>
            </w:pPr>
          </w:p>
        </w:tc>
        <w:tc>
          <w:tcPr>
            <w:tcW w:w="2030" w:type="dxa"/>
            <w:shd w:val="clear" w:color="auto" w:fill="5DB1E5"/>
          </w:tcPr>
          <w:p w14:paraId="35D92BE4" w14:textId="77777777" w:rsidR="00610AFD" w:rsidRPr="00F56E15" w:rsidRDefault="00610AFD" w:rsidP="00610AFD">
            <w:pPr>
              <w:spacing w:line="276" w:lineRule="auto"/>
              <w:rPr>
                <w:rFonts w:ascii="Times New Roman" w:eastAsia="Times New Roman" w:hAnsi="Times New Roman" w:cs="Times New Roman"/>
              </w:rPr>
            </w:pPr>
          </w:p>
        </w:tc>
      </w:tr>
      <w:tr w:rsidR="00610AFD" w:rsidRPr="00F56E15" w14:paraId="34F48003" w14:textId="77777777" w:rsidTr="00610AFD">
        <w:trPr>
          <w:trHeight w:val="4155"/>
        </w:trPr>
        <w:tc>
          <w:tcPr>
            <w:tcW w:w="5922" w:type="dxa"/>
            <w:vMerge/>
            <w:shd w:val="clear" w:color="auto" w:fill="FFFFFF"/>
          </w:tcPr>
          <w:p w14:paraId="2884983E" w14:textId="77777777" w:rsidR="00610AFD" w:rsidRPr="00F56E15" w:rsidRDefault="00610AFD" w:rsidP="00610AFD">
            <w:pPr>
              <w:spacing w:line="276" w:lineRule="auto"/>
              <w:rPr>
                <w:rFonts w:ascii="Times New Roman" w:eastAsia="Times New Roman" w:hAnsi="Times New Roman" w:cs="Times New Roman"/>
              </w:rPr>
            </w:pPr>
          </w:p>
        </w:tc>
        <w:tc>
          <w:tcPr>
            <w:tcW w:w="10065" w:type="dxa"/>
            <w:gridSpan w:val="5"/>
            <w:shd w:val="clear" w:color="auto" w:fill="BADEF4"/>
          </w:tcPr>
          <w:p w14:paraId="01D13F25" w14:textId="77777777" w:rsidR="00610AFD" w:rsidRPr="00F56E15" w:rsidRDefault="00610AFD" w:rsidP="00610AFD">
            <w:pPr>
              <w:spacing w:line="276" w:lineRule="auto"/>
              <w:ind w:left="118" w:right="63"/>
              <w:jc w:val="both"/>
              <w:outlineLvl w:val="3"/>
              <w:rPr>
                <w:rFonts w:ascii="Times New Roman" w:eastAsia="Times New Roman" w:hAnsi="Times New Roman" w:cs="Times New Roman"/>
                <w:b/>
                <w:bCs/>
                <w:i/>
                <w:iCs/>
                <w:color w:val="000000"/>
              </w:rPr>
            </w:pPr>
          </w:p>
          <w:p w14:paraId="53701FE5" w14:textId="77777777" w:rsidR="00610AFD" w:rsidRPr="00F56E15" w:rsidRDefault="00610AFD" w:rsidP="00610AFD">
            <w:pPr>
              <w:spacing w:line="276" w:lineRule="auto"/>
              <w:ind w:left="118" w:right="63"/>
              <w:jc w:val="both"/>
              <w:outlineLvl w:val="3"/>
              <w:rPr>
                <w:rFonts w:ascii="Times New Roman" w:eastAsia="Times New Roman" w:hAnsi="Times New Roman" w:cs="Times New Roman"/>
                <w:b/>
                <w:bCs/>
                <w:i/>
                <w:iCs/>
                <w:color w:val="000000"/>
              </w:rPr>
            </w:pPr>
            <w:r w:rsidRPr="00F56E15">
              <w:rPr>
                <w:rFonts w:ascii="Times New Roman" w:eastAsia="Times New Roman" w:hAnsi="Times New Roman" w:cs="Times New Roman"/>
                <w:b/>
                <w:bCs/>
                <w:i/>
                <w:iCs/>
                <w:color w:val="000000"/>
              </w:rPr>
              <w:t>Örnek Kanıtlar</w:t>
            </w:r>
          </w:p>
          <w:p w14:paraId="28778B31" w14:textId="77777777" w:rsidR="00A37B43" w:rsidRDefault="00A37B43" w:rsidP="003D16A6">
            <w:pPr>
              <w:pStyle w:val="Balk4"/>
              <w:numPr>
                <w:ilvl w:val="0"/>
                <w:numId w:val="4"/>
              </w:numPr>
              <w:ind w:right="63"/>
              <w:jc w:val="both"/>
              <w:outlineLvl w:val="3"/>
              <w:rPr>
                <w:b w:val="0"/>
              </w:rPr>
            </w:pPr>
            <w:r>
              <w:rPr>
                <w:rFonts w:cs="Times New Roman"/>
                <w:b w:val="0"/>
                <w:iCs/>
              </w:rPr>
              <w:t xml:space="preserve">EK-3 Iğdır Üniversitesi </w:t>
            </w:r>
            <w:r w:rsidRPr="0058563E">
              <w:rPr>
                <w:rFonts w:cs="Times New Roman"/>
                <w:b w:val="0"/>
                <w:iCs/>
              </w:rPr>
              <w:t xml:space="preserve">Bilgi Sistemi </w:t>
            </w:r>
            <w:r w:rsidRPr="0058563E">
              <w:rPr>
                <w:rFonts w:cs="Times New Roman"/>
                <w:b w:val="0"/>
                <w:i w:val="0"/>
                <w:iCs/>
              </w:rPr>
              <w:t>(Bologna</w:t>
            </w:r>
            <w:r>
              <w:rPr>
                <w:rFonts w:cs="Times New Roman"/>
                <w:b w:val="0"/>
                <w:i w:val="0"/>
                <w:iCs/>
              </w:rPr>
              <w:t>)</w:t>
            </w:r>
            <w:r w:rsidRPr="00E644BA">
              <w:rPr>
                <w:b w:val="0"/>
              </w:rPr>
              <w:t xml:space="preserve"> </w:t>
            </w:r>
          </w:p>
          <w:p w14:paraId="0D23ADCC" w14:textId="77777777" w:rsidR="00A37B43" w:rsidRDefault="00A37B43" w:rsidP="003D16A6">
            <w:pPr>
              <w:pStyle w:val="Balk4"/>
              <w:numPr>
                <w:ilvl w:val="0"/>
                <w:numId w:val="4"/>
              </w:numPr>
              <w:ind w:right="63"/>
              <w:jc w:val="both"/>
              <w:outlineLvl w:val="3"/>
            </w:pPr>
            <w:r w:rsidRPr="005074CC">
              <w:rPr>
                <w:rFonts w:cs="Times New Roman"/>
                <w:b w:val="0"/>
                <w:iCs/>
              </w:rPr>
              <w:t xml:space="preserve">EK-6 Iğdır Üniversitesi </w:t>
            </w:r>
            <w:r w:rsidRPr="005074CC">
              <w:rPr>
                <w:rFonts w:cs="Times New Roman"/>
                <w:b w:val="0"/>
              </w:rPr>
              <w:t>Muafiyeti ve İntibak İşlemleri Yönergesi</w:t>
            </w:r>
          </w:p>
          <w:p w14:paraId="65D19957" w14:textId="77777777" w:rsidR="00610AFD" w:rsidRPr="00F56E15" w:rsidRDefault="00610AFD" w:rsidP="00A37B43">
            <w:pPr>
              <w:spacing w:line="276" w:lineRule="auto"/>
              <w:ind w:left="838"/>
              <w:jc w:val="both"/>
              <w:outlineLvl w:val="3"/>
              <w:rPr>
                <w:rFonts w:ascii="Times New Roman" w:eastAsia="Times New Roman" w:hAnsi="Times New Roman" w:cs="Times New Roman"/>
                <w:b/>
                <w:bCs/>
                <w:i/>
              </w:rPr>
            </w:pPr>
          </w:p>
        </w:tc>
      </w:tr>
    </w:tbl>
    <w:p w14:paraId="2D5F0BCA" w14:textId="36DCFFA9" w:rsidR="00610AFD" w:rsidRPr="00F56E15" w:rsidRDefault="00610AFD" w:rsidP="00C34E89">
      <w:pPr>
        <w:rPr>
          <w:rFonts w:ascii="Times New Roman" w:hAnsi="Times New Roman" w:cs="Times New Roman"/>
          <w:sz w:val="24"/>
          <w:szCs w:val="24"/>
        </w:rPr>
      </w:pPr>
    </w:p>
    <w:tbl>
      <w:tblPr>
        <w:tblStyle w:val="TabloKlavuzu1"/>
        <w:tblpPr w:leftFromText="141" w:rightFromText="141" w:vertAnchor="page" w:horzAnchor="margin" w:tblpXSpec="center" w:tblpY="269"/>
        <w:tblW w:w="15987" w:type="dxa"/>
        <w:tblLayout w:type="fixed"/>
        <w:tblLook w:val="04A0" w:firstRow="1" w:lastRow="0" w:firstColumn="1" w:lastColumn="0" w:noHBand="0" w:noVBand="1"/>
      </w:tblPr>
      <w:tblGrid>
        <w:gridCol w:w="5922"/>
        <w:gridCol w:w="1974"/>
        <w:gridCol w:w="1834"/>
        <w:gridCol w:w="2258"/>
        <w:gridCol w:w="1966"/>
        <w:gridCol w:w="2033"/>
      </w:tblGrid>
      <w:tr w:rsidR="00610AFD" w:rsidRPr="00F56E15" w14:paraId="50DE1DC9" w14:textId="77777777" w:rsidTr="00610AFD">
        <w:trPr>
          <w:cantSplit/>
          <w:trHeight w:hRule="exact" w:val="434"/>
        </w:trPr>
        <w:tc>
          <w:tcPr>
            <w:tcW w:w="15987" w:type="dxa"/>
            <w:gridSpan w:val="6"/>
            <w:shd w:val="clear" w:color="auto" w:fill="BADEF4"/>
          </w:tcPr>
          <w:p w14:paraId="3254202C" w14:textId="77777777" w:rsidR="00610AFD" w:rsidRPr="00F56E15" w:rsidRDefault="00610AFD" w:rsidP="00610AFD">
            <w:pPr>
              <w:spacing w:line="276" w:lineRule="auto"/>
              <w:jc w:val="right"/>
              <w:rPr>
                <w:rFonts w:ascii="Times New Roman" w:hAnsi="Times New Roman" w:cs="Times New Roman"/>
                <w:b/>
                <w:bCs/>
              </w:rPr>
            </w:pPr>
            <w:r w:rsidRPr="00F56E15">
              <w:rPr>
                <w:rFonts w:ascii="Times New Roman" w:hAnsi="Times New Roman" w:cs="Times New Roman"/>
                <w:b/>
                <w:bCs/>
              </w:rPr>
              <w:lastRenderedPageBreak/>
              <w:t>EĞİTİM ve ÖĞRETİM</w:t>
            </w:r>
          </w:p>
          <w:p w14:paraId="6062FF04" w14:textId="77777777" w:rsidR="00610AFD" w:rsidRPr="00F56E15" w:rsidRDefault="00610AFD" w:rsidP="00610AFD">
            <w:pPr>
              <w:spacing w:line="276" w:lineRule="auto"/>
              <w:jc w:val="right"/>
              <w:rPr>
                <w:rFonts w:ascii="Times New Roman" w:eastAsia="Times New Roman" w:hAnsi="Times New Roman" w:cs="Times New Roman"/>
                <w:b/>
                <w:bCs/>
              </w:rPr>
            </w:pPr>
          </w:p>
        </w:tc>
      </w:tr>
      <w:tr w:rsidR="00610AFD" w:rsidRPr="00F56E15" w14:paraId="198E976B" w14:textId="77777777" w:rsidTr="00610AFD">
        <w:trPr>
          <w:cantSplit/>
          <w:trHeight w:val="10"/>
        </w:trPr>
        <w:tc>
          <w:tcPr>
            <w:tcW w:w="15987" w:type="dxa"/>
            <w:gridSpan w:val="6"/>
            <w:shd w:val="clear" w:color="auto" w:fill="BADEF4"/>
          </w:tcPr>
          <w:p w14:paraId="74297FFC" w14:textId="77777777" w:rsidR="00610AFD" w:rsidRPr="00F56E15" w:rsidRDefault="00610AFD" w:rsidP="00610AFD">
            <w:pPr>
              <w:pStyle w:val="TableParagraph"/>
              <w:spacing w:line="268" w:lineRule="exact"/>
              <w:ind w:left="107"/>
              <w:rPr>
                <w:rFonts w:ascii="Times New Roman" w:hAnsi="Times New Roman" w:cs="Times New Roman"/>
                <w:b/>
              </w:rPr>
            </w:pPr>
            <w:r w:rsidRPr="00F56E15">
              <w:rPr>
                <w:rFonts w:ascii="Times New Roman" w:hAnsi="Times New Roman" w:cs="Times New Roman"/>
                <w:b/>
              </w:rPr>
              <w:t>B.1.</w:t>
            </w:r>
            <w:r w:rsidRPr="00F56E15">
              <w:rPr>
                <w:rFonts w:ascii="Times New Roman" w:hAnsi="Times New Roman" w:cs="Times New Roman"/>
                <w:b/>
                <w:spacing w:val="42"/>
              </w:rPr>
              <w:t xml:space="preserve"> </w:t>
            </w:r>
            <w:r w:rsidRPr="00F56E15">
              <w:rPr>
                <w:rFonts w:ascii="Times New Roman" w:hAnsi="Times New Roman" w:cs="Times New Roman"/>
                <w:b/>
              </w:rPr>
              <w:t>Program</w:t>
            </w:r>
            <w:r w:rsidRPr="00F56E15">
              <w:rPr>
                <w:rFonts w:ascii="Times New Roman" w:hAnsi="Times New Roman" w:cs="Times New Roman"/>
                <w:b/>
                <w:spacing w:val="-5"/>
              </w:rPr>
              <w:t xml:space="preserve"> </w:t>
            </w:r>
            <w:r w:rsidRPr="00F56E15">
              <w:rPr>
                <w:rFonts w:ascii="Times New Roman" w:hAnsi="Times New Roman" w:cs="Times New Roman"/>
                <w:b/>
              </w:rPr>
              <w:t>Tasarımı,</w:t>
            </w:r>
            <w:r w:rsidRPr="00F56E15">
              <w:rPr>
                <w:rFonts w:ascii="Times New Roman" w:hAnsi="Times New Roman" w:cs="Times New Roman"/>
                <w:b/>
                <w:spacing w:val="-5"/>
              </w:rPr>
              <w:t xml:space="preserve"> </w:t>
            </w:r>
            <w:r w:rsidRPr="00F56E15">
              <w:rPr>
                <w:rFonts w:ascii="Times New Roman" w:hAnsi="Times New Roman" w:cs="Times New Roman"/>
                <w:b/>
              </w:rPr>
              <w:t>Değerlendirmesi</w:t>
            </w:r>
            <w:r w:rsidRPr="00F56E15">
              <w:rPr>
                <w:rFonts w:ascii="Times New Roman" w:hAnsi="Times New Roman" w:cs="Times New Roman"/>
                <w:b/>
                <w:spacing w:val="-5"/>
              </w:rPr>
              <w:t xml:space="preserve"> </w:t>
            </w:r>
            <w:r w:rsidRPr="00F56E15">
              <w:rPr>
                <w:rFonts w:ascii="Times New Roman" w:hAnsi="Times New Roman" w:cs="Times New Roman"/>
                <w:b/>
              </w:rPr>
              <w:t>ve</w:t>
            </w:r>
            <w:r w:rsidRPr="00F56E15">
              <w:rPr>
                <w:rFonts w:ascii="Times New Roman" w:hAnsi="Times New Roman" w:cs="Times New Roman"/>
                <w:b/>
                <w:spacing w:val="-5"/>
              </w:rPr>
              <w:t xml:space="preserve"> </w:t>
            </w:r>
            <w:r w:rsidRPr="00F56E15">
              <w:rPr>
                <w:rFonts w:ascii="Times New Roman" w:hAnsi="Times New Roman" w:cs="Times New Roman"/>
                <w:b/>
              </w:rPr>
              <w:t>Güncellenmesi</w:t>
            </w:r>
          </w:p>
          <w:p w14:paraId="771FC9D3" w14:textId="7DCBAFD4" w:rsidR="00610AFD" w:rsidRPr="00F56E15" w:rsidRDefault="00610AFD" w:rsidP="00610AFD">
            <w:pPr>
              <w:spacing w:line="276" w:lineRule="auto"/>
              <w:jc w:val="both"/>
              <w:rPr>
                <w:rFonts w:ascii="Times New Roman" w:hAnsi="Times New Roman" w:cs="Times New Roman"/>
                <w:b/>
                <w:bCs/>
              </w:rPr>
            </w:pPr>
          </w:p>
        </w:tc>
      </w:tr>
      <w:tr w:rsidR="00610AFD" w:rsidRPr="00F56E15" w14:paraId="469ED24A" w14:textId="77777777" w:rsidTr="00610AFD">
        <w:trPr>
          <w:cantSplit/>
          <w:trHeight w:val="49"/>
        </w:trPr>
        <w:tc>
          <w:tcPr>
            <w:tcW w:w="5922" w:type="dxa"/>
            <w:shd w:val="clear" w:color="auto" w:fill="BADEF4"/>
          </w:tcPr>
          <w:p w14:paraId="0E53AFC7" w14:textId="77777777" w:rsidR="00610AFD" w:rsidRPr="00F56E15" w:rsidRDefault="00610AFD" w:rsidP="00610AFD">
            <w:pPr>
              <w:spacing w:line="276" w:lineRule="auto"/>
              <w:rPr>
                <w:rFonts w:ascii="Times New Roman" w:eastAsia="Times New Roman" w:hAnsi="Times New Roman" w:cs="Times New Roman"/>
                <w:b/>
                <w:bCs/>
              </w:rPr>
            </w:pPr>
          </w:p>
        </w:tc>
        <w:tc>
          <w:tcPr>
            <w:tcW w:w="1974" w:type="dxa"/>
            <w:shd w:val="clear" w:color="auto" w:fill="BADEF4"/>
          </w:tcPr>
          <w:p w14:paraId="3B8B18D8"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1834" w:type="dxa"/>
            <w:shd w:val="clear" w:color="auto" w:fill="BADEF4"/>
          </w:tcPr>
          <w:p w14:paraId="6244EF1B"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2258" w:type="dxa"/>
            <w:shd w:val="clear" w:color="auto" w:fill="BADEF4"/>
          </w:tcPr>
          <w:p w14:paraId="0995DA72"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1966" w:type="dxa"/>
            <w:shd w:val="clear" w:color="auto" w:fill="BADEF4"/>
          </w:tcPr>
          <w:p w14:paraId="54E9EFA6"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2030" w:type="dxa"/>
            <w:shd w:val="clear" w:color="auto" w:fill="BADEF4"/>
          </w:tcPr>
          <w:p w14:paraId="2D9BA1E6"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610AFD" w:rsidRPr="00F56E15" w14:paraId="6CB22449" w14:textId="77777777" w:rsidTr="00610AFD">
        <w:trPr>
          <w:trHeight w:val="2012"/>
        </w:trPr>
        <w:tc>
          <w:tcPr>
            <w:tcW w:w="5922" w:type="dxa"/>
            <w:vMerge w:val="restart"/>
            <w:shd w:val="clear" w:color="auto" w:fill="FFFFFF"/>
          </w:tcPr>
          <w:p w14:paraId="55F643A3" w14:textId="77777777" w:rsidR="00610AFD" w:rsidRPr="00F56E15" w:rsidRDefault="00610AFD" w:rsidP="00610AFD">
            <w:pPr>
              <w:spacing w:line="276" w:lineRule="auto"/>
              <w:rPr>
                <w:rFonts w:ascii="Times New Roman" w:eastAsia="Times New Roman" w:hAnsi="Times New Roman" w:cs="Times New Roman"/>
                <w:b/>
                <w:bCs/>
                <w:color w:val="000000"/>
                <w:u w:val="single"/>
              </w:rPr>
            </w:pPr>
          </w:p>
          <w:p w14:paraId="638DAD7D" w14:textId="53E47431" w:rsidR="00610AFD" w:rsidRPr="00F56E15" w:rsidRDefault="00941C55" w:rsidP="00610AFD">
            <w:pPr>
              <w:spacing w:line="276" w:lineRule="auto"/>
              <w:jc w:val="both"/>
              <w:rPr>
                <w:rFonts w:ascii="Times New Roman" w:hAnsi="Times New Roman" w:cs="Times New Roman"/>
                <w:u w:val="single"/>
              </w:rPr>
            </w:pPr>
            <w:r w:rsidRPr="00F56E15">
              <w:rPr>
                <w:rFonts w:ascii="Times New Roman" w:hAnsi="Times New Roman" w:cs="Times New Roman"/>
                <w:u w:val="single"/>
              </w:rPr>
              <w:t xml:space="preserve">B.1.5. Programların izlenmesi ve güncellenmesi </w:t>
            </w:r>
            <w:r w:rsidR="00610AFD" w:rsidRPr="00F56E15">
              <w:rPr>
                <w:rFonts w:ascii="Times New Roman" w:hAnsi="Times New Roman" w:cs="Times New Roman"/>
                <w:u w:val="single"/>
              </w:rPr>
              <w:t xml:space="preserve"> </w:t>
            </w:r>
          </w:p>
          <w:p w14:paraId="7E4A6A51" w14:textId="77777777" w:rsidR="00973FC3" w:rsidRPr="00F56E15" w:rsidRDefault="00973FC3" w:rsidP="00610AFD">
            <w:pPr>
              <w:spacing w:line="276" w:lineRule="auto"/>
              <w:jc w:val="both"/>
              <w:rPr>
                <w:rFonts w:ascii="Times New Roman" w:hAnsi="Times New Roman" w:cs="Times New Roman"/>
              </w:rPr>
            </w:pPr>
          </w:p>
          <w:p w14:paraId="20E26090" w14:textId="77777777" w:rsidR="00BF49B8" w:rsidRPr="00BF49B8" w:rsidRDefault="00BF49B8" w:rsidP="00BF49B8">
            <w:pPr>
              <w:pStyle w:val="Balk3"/>
              <w:outlineLvl w:val="2"/>
              <w:rPr>
                <w:rFonts w:ascii="Times New Roman" w:hAnsi="Times New Roman" w:cs="Times New Roman"/>
                <w:b/>
                <w:color w:val="000000" w:themeColor="text1"/>
              </w:rPr>
            </w:pPr>
            <w:r w:rsidRPr="00BF49B8">
              <w:rPr>
                <w:rFonts w:ascii="Times New Roman" w:hAnsi="Times New Roman" w:cs="Times New Roman"/>
                <w:color w:val="000000" w:themeColor="text1"/>
              </w:rPr>
              <w:t>Tüm programlarda program çıktılarının izlenmesine ilişkin uygulamalar gerçekleştirilmiş ve bazı sonuçlar elde edilmiştir. Ancak bu sonuçların değerlendirilmesi, karar almalarda ve güncellemelerde kullanılması gerçekleştirilmemiştir (EK-3).</w:t>
            </w:r>
          </w:p>
          <w:p w14:paraId="4D45761E" w14:textId="77777777" w:rsidR="00610AFD" w:rsidRPr="00F56E15" w:rsidRDefault="00610AFD" w:rsidP="00610AFD">
            <w:pPr>
              <w:spacing w:line="276" w:lineRule="auto"/>
              <w:jc w:val="both"/>
              <w:rPr>
                <w:rFonts w:ascii="Times New Roman" w:eastAsia="Times New Roman" w:hAnsi="Times New Roman" w:cs="Times New Roman"/>
              </w:rPr>
            </w:pPr>
          </w:p>
        </w:tc>
        <w:tc>
          <w:tcPr>
            <w:tcW w:w="1974" w:type="dxa"/>
            <w:shd w:val="clear" w:color="auto" w:fill="E6F2FA"/>
          </w:tcPr>
          <w:p w14:paraId="7CD13157" w14:textId="0F398287" w:rsidR="00610AFD" w:rsidRPr="00F56E15" w:rsidRDefault="00610AFD" w:rsidP="00BF49B8">
            <w:pPr>
              <w:spacing w:line="276" w:lineRule="auto"/>
              <w:rPr>
                <w:rFonts w:ascii="Times New Roman" w:eastAsia="Times New Roman" w:hAnsi="Times New Roman" w:cs="Times New Roman"/>
              </w:rPr>
            </w:pPr>
          </w:p>
        </w:tc>
        <w:tc>
          <w:tcPr>
            <w:tcW w:w="1834" w:type="dxa"/>
            <w:shd w:val="clear" w:color="auto" w:fill="D2E8F6"/>
          </w:tcPr>
          <w:p w14:paraId="005ECBA6" w14:textId="13EBCF19" w:rsidR="00610AFD" w:rsidRPr="00F56E15" w:rsidRDefault="00BF49B8" w:rsidP="00610AFD">
            <w:pPr>
              <w:spacing w:line="276" w:lineRule="auto"/>
              <w:rPr>
                <w:rFonts w:ascii="Times New Roman" w:eastAsia="Times New Roman" w:hAnsi="Times New Roman" w:cs="Times New Roman"/>
              </w:rPr>
            </w:pPr>
            <w:r>
              <w:rPr>
                <w:rFonts w:ascii="Times New Roman" w:eastAsia="Times New Roman" w:hAnsi="Times New Roman" w:cs="Times New Roman"/>
              </w:rPr>
              <w:t>X</w:t>
            </w:r>
          </w:p>
        </w:tc>
        <w:tc>
          <w:tcPr>
            <w:tcW w:w="2258" w:type="dxa"/>
            <w:shd w:val="clear" w:color="auto" w:fill="B9DCF1"/>
          </w:tcPr>
          <w:p w14:paraId="4FB7484A" w14:textId="77777777" w:rsidR="00610AFD" w:rsidRPr="00F56E15" w:rsidRDefault="00610AFD" w:rsidP="00610AFD">
            <w:pPr>
              <w:spacing w:line="276" w:lineRule="auto"/>
              <w:jc w:val="center"/>
              <w:rPr>
                <w:rFonts w:ascii="Times New Roman" w:eastAsia="Times New Roman" w:hAnsi="Times New Roman" w:cs="Times New Roman"/>
                <w:b/>
                <w:bCs/>
              </w:rPr>
            </w:pPr>
          </w:p>
        </w:tc>
        <w:tc>
          <w:tcPr>
            <w:tcW w:w="1966" w:type="dxa"/>
            <w:shd w:val="clear" w:color="auto" w:fill="8CC7EC"/>
          </w:tcPr>
          <w:p w14:paraId="455D266F" w14:textId="77777777" w:rsidR="00610AFD" w:rsidRPr="00F56E15" w:rsidRDefault="00610AFD" w:rsidP="00610AFD">
            <w:pPr>
              <w:spacing w:line="276" w:lineRule="auto"/>
              <w:rPr>
                <w:rFonts w:ascii="Times New Roman" w:eastAsia="Times New Roman" w:hAnsi="Times New Roman" w:cs="Times New Roman"/>
              </w:rPr>
            </w:pPr>
          </w:p>
        </w:tc>
        <w:tc>
          <w:tcPr>
            <w:tcW w:w="2030" w:type="dxa"/>
            <w:shd w:val="clear" w:color="auto" w:fill="5DB1E5"/>
          </w:tcPr>
          <w:p w14:paraId="2198599A" w14:textId="77777777" w:rsidR="00610AFD" w:rsidRPr="00F56E15" w:rsidRDefault="00610AFD" w:rsidP="00610AFD">
            <w:pPr>
              <w:spacing w:line="276" w:lineRule="auto"/>
              <w:rPr>
                <w:rFonts w:ascii="Times New Roman" w:eastAsia="Times New Roman" w:hAnsi="Times New Roman" w:cs="Times New Roman"/>
              </w:rPr>
            </w:pPr>
          </w:p>
        </w:tc>
      </w:tr>
      <w:tr w:rsidR="00610AFD" w:rsidRPr="00F56E15" w14:paraId="56921640" w14:textId="77777777" w:rsidTr="00610AFD">
        <w:trPr>
          <w:trHeight w:val="4155"/>
        </w:trPr>
        <w:tc>
          <w:tcPr>
            <w:tcW w:w="5922" w:type="dxa"/>
            <w:vMerge/>
            <w:shd w:val="clear" w:color="auto" w:fill="FFFFFF"/>
          </w:tcPr>
          <w:p w14:paraId="0926FF55" w14:textId="77777777" w:rsidR="00610AFD" w:rsidRPr="00F56E15" w:rsidRDefault="00610AFD" w:rsidP="00610AFD">
            <w:pPr>
              <w:spacing w:line="276" w:lineRule="auto"/>
              <w:rPr>
                <w:rFonts w:ascii="Times New Roman" w:eastAsia="Times New Roman" w:hAnsi="Times New Roman" w:cs="Times New Roman"/>
              </w:rPr>
            </w:pPr>
          </w:p>
        </w:tc>
        <w:tc>
          <w:tcPr>
            <w:tcW w:w="10065" w:type="dxa"/>
            <w:gridSpan w:val="5"/>
            <w:shd w:val="clear" w:color="auto" w:fill="BADEF4"/>
          </w:tcPr>
          <w:p w14:paraId="381E0844" w14:textId="77777777" w:rsidR="00610AFD" w:rsidRPr="00F56E15" w:rsidRDefault="00610AFD" w:rsidP="00610AFD">
            <w:pPr>
              <w:spacing w:line="276" w:lineRule="auto"/>
              <w:ind w:left="118" w:right="63"/>
              <w:jc w:val="both"/>
              <w:outlineLvl w:val="3"/>
              <w:rPr>
                <w:rFonts w:ascii="Times New Roman" w:eastAsia="Times New Roman" w:hAnsi="Times New Roman" w:cs="Times New Roman"/>
                <w:b/>
                <w:bCs/>
                <w:i/>
                <w:iCs/>
                <w:color w:val="000000"/>
              </w:rPr>
            </w:pPr>
          </w:p>
          <w:p w14:paraId="732FEEDE" w14:textId="77777777" w:rsidR="00610AFD" w:rsidRPr="00F56E15" w:rsidRDefault="00610AFD" w:rsidP="00610AFD">
            <w:pPr>
              <w:spacing w:line="276" w:lineRule="auto"/>
              <w:ind w:left="118" w:right="63"/>
              <w:jc w:val="both"/>
              <w:outlineLvl w:val="3"/>
              <w:rPr>
                <w:rFonts w:ascii="Times New Roman" w:eastAsia="Times New Roman" w:hAnsi="Times New Roman" w:cs="Times New Roman"/>
                <w:b/>
                <w:bCs/>
                <w:i/>
                <w:iCs/>
                <w:color w:val="000000"/>
              </w:rPr>
            </w:pPr>
            <w:r w:rsidRPr="00F56E15">
              <w:rPr>
                <w:rFonts w:ascii="Times New Roman" w:eastAsia="Times New Roman" w:hAnsi="Times New Roman" w:cs="Times New Roman"/>
                <w:b/>
                <w:bCs/>
                <w:i/>
                <w:iCs/>
                <w:color w:val="000000"/>
              </w:rPr>
              <w:t>Örnek Kanıtlar</w:t>
            </w:r>
          </w:p>
          <w:p w14:paraId="4AAE811B" w14:textId="77777777" w:rsidR="00BF49B8" w:rsidRDefault="00BF49B8" w:rsidP="003D16A6">
            <w:pPr>
              <w:pStyle w:val="Balk4"/>
              <w:numPr>
                <w:ilvl w:val="0"/>
                <w:numId w:val="5"/>
              </w:numPr>
              <w:ind w:right="63"/>
              <w:jc w:val="both"/>
              <w:outlineLvl w:val="3"/>
              <w:rPr>
                <w:b w:val="0"/>
              </w:rPr>
            </w:pPr>
            <w:r>
              <w:rPr>
                <w:rFonts w:cs="Times New Roman"/>
                <w:b w:val="0"/>
                <w:iCs/>
              </w:rPr>
              <w:t xml:space="preserve">EK-3 Iğdır Üniversitesi </w:t>
            </w:r>
            <w:r w:rsidRPr="0058563E">
              <w:rPr>
                <w:rFonts w:cs="Times New Roman"/>
                <w:b w:val="0"/>
                <w:iCs/>
              </w:rPr>
              <w:t xml:space="preserve">Bilgi Sistemi </w:t>
            </w:r>
            <w:r w:rsidRPr="0058563E">
              <w:rPr>
                <w:rFonts w:cs="Times New Roman"/>
                <w:b w:val="0"/>
                <w:i w:val="0"/>
                <w:iCs/>
              </w:rPr>
              <w:t>(Bologna</w:t>
            </w:r>
            <w:r w:rsidRPr="0058563E">
              <w:rPr>
                <w:rFonts w:ascii="TimesNewRomanPS-ItalicMT" w:hAnsi="TimesNewRomanPS-ItalicMT" w:cs="TimesNewRomanPS-ItalicMT"/>
                <w:b w:val="0"/>
                <w:i w:val="0"/>
                <w:iCs/>
              </w:rPr>
              <w:t>)</w:t>
            </w:r>
            <w:r>
              <w:rPr>
                <w:b w:val="0"/>
              </w:rPr>
              <w:t xml:space="preserve"> </w:t>
            </w:r>
          </w:p>
          <w:p w14:paraId="3DC55672" w14:textId="77777777" w:rsidR="00610AFD" w:rsidRPr="00F56E15" w:rsidRDefault="00610AFD" w:rsidP="00610AFD">
            <w:pPr>
              <w:spacing w:line="276" w:lineRule="auto"/>
              <w:ind w:left="838"/>
              <w:jc w:val="both"/>
              <w:outlineLvl w:val="3"/>
              <w:rPr>
                <w:rFonts w:ascii="Times New Roman" w:eastAsia="Times New Roman" w:hAnsi="Times New Roman" w:cs="Times New Roman"/>
                <w:b/>
                <w:bCs/>
                <w:i/>
              </w:rPr>
            </w:pPr>
          </w:p>
        </w:tc>
      </w:tr>
    </w:tbl>
    <w:p w14:paraId="36AD3540" w14:textId="3879A295" w:rsidR="00610AFD" w:rsidRPr="00F56E15" w:rsidRDefault="00610AFD" w:rsidP="00C34E89">
      <w:pPr>
        <w:rPr>
          <w:rFonts w:ascii="Times New Roman" w:hAnsi="Times New Roman" w:cs="Times New Roman"/>
          <w:sz w:val="24"/>
          <w:szCs w:val="24"/>
        </w:rPr>
      </w:pPr>
    </w:p>
    <w:tbl>
      <w:tblPr>
        <w:tblStyle w:val="TabloKlavuzu1"/>
        <w:tblpPr w:leftFromText="141" w:rightFromText="141" w:vertAnchor="page" w:horzAnchor="margin" w:tblpXSpec="center" w:tblpY="269"/>
        <w:tblW w:w="15987" w:type="dxa"/>
        <w:tblLayout w:type="fixed"/>
        <w:tblLook w:val="04A0" w:firstRow="1" w:lastRow="0" w:firstColumn="1" w:lastColumn="0" w:noHBand="0" w:noVBand="1"/>
      </w:tblPr>
      <w:tblGrid>
        <w:gridCol w:w="5922"/>
        <w:gridCol w:w="1974"/>
        <w:gridCol w:w="1834"/>
        <w:gridCol w:w="2258"/>
        <w:gridCol w:w="1966"/>
        <w:gridCol w:w="2033"/>
      </w:tblGrid>
      <w:tr w:rsidR="00610AFD" w:rsidRPr="00F56E15" w14:paraId="3882A79A" w14:textId="77777777" w:rsidTr="00610AFD">
        <w:trPr>
          <w:cantSplit/>
          <w:trHeight w:hRule="exact" w:val="434"/>
        </w:trPr>
        <w:tc>
          <w:tcPr>
            <w:tcW w:w="15987" w:type="dxa"/>
            <w:gridSpan w:val="6"/>
            <w:shd w:val="clear" w:color="auto" w:fill="BADEF4"/>
          </w:tcPr>
          <w:p w14:paraId="2DE0A8B9" w14:textId="77777777" w:rsidR="00610AFD" w:rsidRPr="00F56E15" w:rsidRDefault="00610AFD" w:rsidP="00610AFD">
            <w:pPr>
              <w:spacing w:line="276" w:lineRule="auto"/>
              <w:jc w:val="right"/>
              <w:rPr>
                <w:rFonts w:ascii="Times New Roman" w:hAnsi="Times New Roman" w:cs="Times New Roman"/>
                <w:b/>
                <w:bCs/>
              </w:rPr>
            </w:pPr>
            <w:r w:rsidRPr="00F56E15">
              <w:rPr>
                <w:rFonts w:ascii="Times New Roman" w:hAnsi="Times New Roman" w:cs="Times New Roman"/>
                <w:b/>
                <w:bCs/>
              </w:rPr>
              <w:lastRenderedPageBreak/>
              <w:t>EĞİTİM ve ÖĞRETİM</w:t>
            </w:r>
          </w:p>
          <w:p w14:paraId="1EB59E32" w14:textId="77777777" w:rsidR="00610AFD" w:rsidRPr="00F56E15" w:rsidRDefault="00610AFD" w:rsidP="00610AFD">
            <w:pPr>
              <w:spacing w:line="276" w:lineRule="auto"/>
              <w:jc w:val="right"/>
              <w:rPr>
                <w:rFonts w:ascii="Times New Roman" w:eastAsia="Times New Roman" w:hAnsi="Times New Roman" w:cs="Times New Roman"/>
                <w:b/>
                <w:bCs/>
              </w:rPr>
            </w:pPr>
          </w:p>
        </w:tc>
      </w:tr>
      <w:tr w:rsidR="00610AFD" w:rsidRPr="00F56E15" w14:paraId="61DD0CFE" w14:textId="77777777" w:rsidTr="00610AFD">
        <w:trPr>
          <w:cantSplit/>
          <w:trHeight w:val="10"/>
        </w:trPr>
        <w:tc>
          <w:tcPr>
            <w:tcW w:w="15987" w:type="dxa"/>
            <w:gridSpan w:val="6"/>
            <w:shd w:val="clear" w:color="auto" w:fill="BADEF4"/>
          </w:tcPr>
          <w:p w14:paraId="076484B5" w14:textId="77777777" w:rsidR="00610AFD" w:rsidRPr="00F56E15" w:rsidRDefault="00610AFD" w:rsidP="00610AFD">
            <w:pPr>
              <w:pStyle w:val="TableParagraph"/>
              <w:spacing w:line="268" w:lineRule="exact"/>
              <w:ind w:left="107"/>
              <w:rPr>
                <w:rFonts w:ascii="Times New Roman" w:hAnsi="Times New Roman" w:cs="Times New Roman"/>
                <w:b/>
              </w:rPr>
            </w:pPr>
            <w:r w:rsidRPr="00F56E15">
              <w:rPr>
                <w:rFonts w:ascii="Times New Roman" w:hAnsi="Times New Roman" w:cs="Times New Roman"/>
                <w:b/>
              </w:rPr>
              <w:t>B.1.</w:t>
            </w:r>
            <w:r w:rsidRPr="00F56E15">
              <w:rPr>
                <w:rFonts w:ascii="Times New Roman" w:hAnsi="Times New Roman" w:cs="Times New Roman"/>
                <w:b/>
                <w:spacing w:val="42"/>
              </w:rPr>
              <w:t xml:space="preserve"> </w:t>
            </w:r>
            <w:r w:rsidRPr="00F56E15">
              <w:rPr>
                <w:rFonts w:ascii="Times New Roman" w:hAnsi="Times New Roman" w:cs="Times New Roman"/>
                <w:b/>
              </w:rPr>
              <w:t>Program</w:t>
            </w:r>
            <w:r w:rsidRPr="00F56E15">
              <w:rPr>
                <w:rFonts w:ascii="Times New Roman" w:hAnsi="Times New Roman" w:cs="Times New Roman"/>
                <w:b/>
                <w:spacing w:val="-5"/>
              </w:rPr>
              <w:t xml:space="preserve"> </w:t>
            </w:r>
            <w:r w:rsidRPr="00F56E15">
              <w:rPr>
                <w:rFonts w:ascii="Times New Roman" w:hAnsi="Times New Roman" w:cs="Times New Roman"/>
                <w:b/>
              </w:rPr>
              <w:t>Tasarımı,</w:t>
            </w:r>
            <w:r w:rsidRPr="00F56E15">
              <w:rPr>
                <w:rFonts w:ascii="Times New Roman" w:hAnsi="Times New Roman" w:cs="Times New Roman"/>
                <w:b/>
                <w:spacing w:val="-5"/>
              </w:rPr>
              <w:t xml:space="preserve"> </w:t>
            </w:r>
            <w:r w:rsidRPr="00F56E15">
              <w:rPr>
                <w:rFonts w:ascii="Times New Roman" w:hAnsi="Times New Roman" w:cs="Times New Roman"/>
                <w:b/>
              </w:rPr>
              <w:t>Değerlendirmesi</w:t>
            </w:r>
            <w:r w:rsidRPr="00F56E15">
              <w:rPr>
                <w:rFonts w:ascii="Times New Roman" w:hAnsi="Times New Roman" w:cs="Times New Roman"/>
                <w:b/>
                <w:spacing w:val="-5"/>
              </w:rPr>
              <w:t xml:space="preserve"> </w:t>
            </w:r>
            <w:r w:rsidRPr="00F56E15">
              <w:rPr>
                <w:rFonts w:ascii="Times New Roman" w:hAnsi="Times New Roman" w:cs="Times New Roman"/>
                <w:b/>
              </w:rPr>
              <w:t>ve</w:t>
            </w:r>
            <w:r w:rsidRPr="00F56E15">
              <w:rPr>
                <w:rFonts w:ascii="Times New Roman" w:hAnsi="Times New Roman" w:cs="Times New Roman"/>
                <w:b/>
                <w:spacing w:val="-5"/>
              </w:rPr>
              <w:t xml:space="preserve"> </w:t>
            </w:r>
            <w:r w:rsidRPr="00F56E15">
              <w:rPr>
                <w:rFonts w:ascii="Times New Roman" w:hAnsi="Times New Roman" w:cs="Times New Roman"/>
                <w:b/>
              </w:rPr>
              <w:t>Güncellenmesi</w:t>
            </w:r>
          </w:p>
          <w:p w14:paraId="3643CB5A" w14:textId="16516D81" w:rsidR="00610AFD" w:rsidRPr="00F56E15" w:rsidRDefault="00610AFD" w:rsidP="00610AFD">
            <w:pPr>
              <w:spacing w:line="276" w:lineRule="auto"/>
              <w:jc w:val="both"/>
              <w:rPr>
                <w:rFonts w:ascii="Times New Roman" w:hAnsi="Times New Roman" w:cs="Times New Roman"/>
                <w:b/>
                <w:bCs/>
              </w:rPr>
            </w:pPr>
          </w:p>
        </w:tc>
      </w:tr>
      <w:tr w:rsidR="00610AFD" w:rsidRPr="00F56E15" w14:paraId="69DE0EC7" w14:textId="77777777" w:rsidTr="00610AFD">
        <w:trPr>
          <w:cantSplit/>
          <w:trHeight w:val="49"/>
        </w:trPr>
        <w:tc>
          <w:tcPr>
            <w:tcW w:w="5922" w:type="dxa"/>
            <w:shd w:val="clear" w:color="auto" w:fill="BADEF4"/>
          </w:tcPr>
          <w:p w14:paraId="7848492E" w14:textId="77777777" w:rsidR="00610AFD" w:rsidRPr="00F56E15" w:rsidRDefault="00610AFD" w:rsidP="00610AFD">
            <w:pPr>
              <w:spacing w:line="276" w:lineRule="auto"/>
              <w:rPr>
                <w:rFonts w:ascii="Times New Roman" w:eastAsia="Times New Roman" w:hAnsi="Times New Roman" w:cs="Times New Roman"/>
                <w:b/>
                <w:bCs/>
              </w:rPr>
            </w:pPr>
          </w:p>
        </w:tc>
        <w:tc>
          <w:tcPr>
            <w:tcW w:w="1974" w:type="dxa"/>
            <w:shd w:val="clear" w:color="auto" w:fill="BADEF4"/>
          </w:tcPr>
          <w:p w14:paraId="082C72E9"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1834" w:type="dxa"/>
            <w:shd w:val="clear" w:color="auto" w:fill="BADEF4"/>
          </w:tcPr>
          <w:p w14:paraId="2C40F83D"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2258" w:type="dxa"/>
            <w:shd w:val="clear" w:color="auto" w:fill="BADEF4"/>
          </w:tcPr>
          <w:p w14:paraId="537FFA5A"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1966" w:type="dxa"/>
            <w:shd w:val="clear" w:color="auto" w:fill="BADEF4"/>
          </w:tcPr>
          <w:p w14:paraId="6FB41F64"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2030" w:type="dxa"/>
            <w:shd w:val="clear" w:color="auto" w:fill="BADEF4"/>
          </w:tcPr>
          <w:p w14:paraId="6C253137" w14:textId="77777777" w:rsidR="00610AFD" w:rsidRPr="00F56E15" w:rsidRDefault="00610AFD" w:rsidP="00610AFD">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610AFD" w:rsidRPr="00F56E15" w14:paraId="5D05EF3E" w14:textId="77777777" w:rsidTr="00610AFD">
        <w:trPr>
          <w:trHeight w:val="2012"/>
        </w:trPr>
        <w:tc>
          <w:tcPr>
            <w:tcW w:w="5922" w:type="dxa"/>
            <w:vMerge w:val="restart"/>
            <w:shd w:val="clear" w:color="auto" w:fill="FFFFFF"/>
          </w:tcPr>
          <w:p w14:paraId="06E9D59E" w14:textId="77777777" w:rsidR="00610AFD" w:rsidRPr="0074110A" w:rsidRDefault="00610AFD" w:rsidP="00610AFD">
            <w:pPr>
              <w:spacing w:line="276" w:lineRule="auto"/>
              <w:rPr>
                <w:rFonts w:ascii="Times New Roman" w:eastAsia="Times New Roman" w:hAnsi="Times New Roman" w:cs="Times New Roman"/>
                <w:b/>
                <w:bCs/>
                <w:color w:val="000000"/>
                <w:u w:val="single"/>
              </w:rPr>
            </w:pPr>
          </w:p>
          <w:p w14:paraId="53B4C266" w14:textId="0185D811" w:rsidR="00610AFD" w:rsidRPr="0074110A" w:rsidRDefault="00941C55" w:rsidP="00610AFD">
            <w:pPr>
              <w:spacing w:line="276" w:lineRule="auto"/>
              <w:jc w:val="both"/>
              <w:rPr>
                <w:rFonts w:ascii="Times New Roman" w:hAnsi="Times New Roman" w:cs="Times New Roman"/>
                <w:u w:val="single"/>
              </w:rPr>
            </w:pPr>
            <w:r w:rsidRPr="0074110A">
              <w:rPr>
                <w:rFonts w:ascii="Times New Roman" w:hAnsi="Times New Roman" w:cs="Times New Roman"/>
                <w:u w:val="single"/>
              </w:rPr>
              <w:t>B.1.6</w:t>
            </w:r>
            <w:r w:rsidR="00610AFD" w:rsidRPr="0074110A">
              <w:rPr>
                <w:rFonts w:ascii="Times New Roman" w:hAnsi="Times New Roman" w:cs="Times New Roman"/>
                <w:u w:val="single"/>
              </w:rPr>
              <w:t>.</w:t>
            </w:r>
            <w:r w:rsidR="00610AFD" w:rsidRPr="0074110A">
              <w:rPr>
                <w:rFonts w:ascii="Times New Roman" w:hAnsi="Times New Roman" w:cs="Times New Roman"/>
                <w:spacing w:val="-3"/>
                <w:u w:val="single"/>
              </w:rPr>
              <w:t xml:space="preserve"> </w:t>
            </w:r>
            <w:r w:rsidRPr="0074110A">
              <w:rPr>
                <w:rFonts w:ascii="Times New Roman" w:hAnsi="Times New Roman" w:cs="Times New Roman"/>
                <w:u w:val="single"/>
              </w:rPr>
              <w:t>Eğitim ve Öğretim süreçlerinin yönetimi</w:t>
            </w:r>
          </w:p>
          <w:p w14:paraId="06BEB615" w14:textId="77777777" w:rsidR="00F92AC0" w:rsidRPr="0074110A" w:rsidRDefault="00F92AC0" w:rsidP="00610AFD">
            <w:pPr>
              <w:spacing w:line="276" w:lineRule="auto"/>
              <w:jc w:val="both"/>
              <w:rPr>
                <w:rFonts w:ascii="Times New Roman" w:hAnsi="Times New Roman" w:cs="Times New Roman"/>
                <w:u w:val="single"/>
              </w:rPr>
            </w:pPr>
          </w:p>
          <w:p w14:paraId="33F6EED9" w14:textId="77777777" w:rsidR="00941C55" w:rsidRPr="0074110A" w:rsidRDefault="00941C55" w:rsidP="00610AFD">
            <w:pPr>
              <w:spacing w:line="276" w:lineRule="auto"/>
              <w:jc w:val="both"/>
              <w:rPr>
                <w:rFonts w:ascii="Times New Roman" w:hAnsi="Times New Roman" w:cs="Times New Roman"/>
              </w:rPr>
            </w:pPr>
          </w:p>
          <w:p w14:paraId="58929F24" w14:textId="5829CBAC" w:rsidR="00610AFD" w:rsidRPr="0074110A" w:rsidRDefault="0074110A" w:rsidP="0074110A">
            <w:pPr>
              <w:spacing w:line="276" w:lineRule="auto"/>
              <w:jc w:val="both"/>
              <w:rPr>
                <w:rFonts w:ascii="Times New Roman" w:eastAsia="Times New Roman" w:hAnsi="Times New Roman" w:cs="Times New Roman"/>
              </w:rPr>
            </w:pPr>
            <w:r>
              <w:rPr>
                <w:rFonts w:ascii="Times New Roman" w:hAnsi="Times New Roman" w:cs="Times New Roman"/>
              </w:rPr>
              <w:t>Meslek Yüksekokulumuz</w:t>
            </w:r>
            <w:r w:rsidRPr="0074110A">
              <w:rPr>
                <w:rFonts w:ascii="Times New Roman" w:hAnsi="Times New Roman" w:cs="Times New Roman"/>
              </w:rPr>
              <w:t xml:space="preserve">, </w:t>
            </w:r>
            <w:r>
              <w:rPr>
                <w:rFonts w:ascii="Times New Roman" w:hAnsi="Times New Roman" w:cs="Times New Roman"/>
              </w:rPr>
              <w:t xml:space="preserve">bölüm kurullarına ve biirm yönetim kuruluna sahiptir. </w:t>
            </w:r>
            <w:r w:rsidRPr="0074110A">
              <w:rPr>
                <w:rFonts w:ascii="Times New Roman" w:hAnsi="Times New Roman" w:cs="Times New Roman"/>
              </w:rPr>
              <w:t xml:space="preserve">bilgi yönetim sistemi ve uzman insan kaynağına sahiptir. Eğitim ve öğretim süreçleri </w:t>
            </w:r>
            <w:r>
              <w:rPr>
                <w:rFonts w:ascii="Times New Roman" w:hAnsi="Times New Roman" w:cs="Times New Roman"/>
              </w:rPr>
              <w:t>bölüm başkanlığı ve yönetim kurulunca</w:t>
            </w:r>
            <w:r w:rsidRPr="0074110A">
              <w:rPr>
                <w:rFonts w:ascii="Times New Roman" w:hAnsi="Times New Roman" w:cs="Times New Roman"/>
              </w:rPr>
              <w:t xml:space="preserve"> yürütülmekte olup; bu süreçlere ilişkin görev ve sorumluluklar tanımlanmıştır. Eğitim ve öğretim programlarının tasarlanması, yürütülmesi, değerlendirilmesi ve günce</w:t>
            </w:r>
            <w:r>
              <w:rPr>
                <w:rFonts w:ascii="Times New Roman" w:hAnsi="Times New Roman" w:cs="Times New Roman"/>
              </w:rPr>
              <w:t xml:space="preserve">llenmesi faaliyetlerine ilişkin </w:t>
            </w:r>
            <w:r w:rsidRPr="0074110A">
              <w:rPr>
                <w:rFonts w:ascii="Times New Roman" w:hAnsi="Times New Roman" w:cs="Times New Roman"/>
              </w:rPr>
              <w:t xml:space="preserve">takvim belirlidir. Programlarda öğrenme kazanımı, öğretim programı (müfredat), eğitim hizmetinin verilme biçimi (örgün, uzaktan, karma, açıktan), öğretim yöntemi ve ölçme-değerlendirme uyumu ve tüm bu süreçlerin koordinasyonu </w:t>
            </w:r>
            <w:r>
              <w:rPr>
                <w:rFonts w:ascii="Times New Roman" w:hAnsi="Times New Roman" w:cs="Times New Roman"/>
              </w:rPr>
              <w:t>yönetim kurulu tarafından yapılmaktadır.</w:t>
            </w:r>
          </w:p>
        </w:tc>
        <w:tc>
          <w:tcPr>
            <w:tcW w:w="1974" w:type="dxa"/>
            <w:shd w:val="clear" w:color="auto" w:fill="E6F2FA"/>
          </w:tcPr>
          <w:p w14:paraId="0BF00AFD" w14:textId="73C6AE92" w:rsidR="00610AFD" w:rsidRPr="00F56E15" w:rsidRDefault="00610AFD" w:rsidP="00610AFD">
            <w:pPr>
              <w:spacing w:line="276" w:lineRule="auto"/>
              <w:jc w:val="center"/>
              <w:rPr>
                <w:rFonts w:ascii="Times New Roman" w:eastAsia="Times New Roman" w:hAnsi="Times New Roman" w:cs="Times New Roman"/>
              </w:rPr>
            </w:pPr>
          </w:p>
        </w:tc>
        <w:tc>
          <w:tcPr>
            <w:tcW w:w="1834" w:type="dxa"/>
            <w:shd w:val="clear" w:color="auto" w:fill="D2E8F6"/>
          </w:tcPr>
          <w:p w14:paraId="12E23666" w14:textId="77777777" w:rsidR="00610AFD" w:rsidRPr="00F56E15" w:rsidRDefault="00610AFD" w:rsidP="00610AFD">
            <w:pPr>
              <w:spacing w:line="276" w:lineRule="auto"/>
              <w:rPr>
                <w:rFonts w:ascii="Times New Roman" w:eastAsia="Times New Roman" w:hAnsi="Times New Roman" w:cs="Times New Roman"/>
              </w:rPr>
            </w:pPr>
          </w:p>
        </w:tc>
        <w:tc>
          <w:tcPr>
            <w:tcW w:w="2258" w:type="dxa"/>
            <w:shd w:val="clear" w:color="auto" w:fill="B9DCF1"/>
          </w:tcPr>
          <w:p w14:paraId="0B4D9A29" w14:textId="28240A6E" w:rsidR="00610AFD" w:rsidRPr="00F56E15" w:rsidRDefault="00A239C8" w:rsidP="00610AFD">
            <w:pPr>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X</w:t>
            </w:r>
          </w:p>
        </w:tc>
        <w:tc>
          <w:tcPr>
            <w:tcW w:w="1966" w:type="dxa"/>
            <w:shd w:val="clear" w:color="auto" w:fill="8CC7EC"/>
          </w:tcPr>
          <w:p w14:paraId="3B1FC5BA" w14:textId="77777777" w:rsidR="00610AFD" w:rsidRPr="00F56E15" w:rsidRDefault="00610AFD" w:rsidP="00610AFD">
            <w:pPr>
              <w:spacing w:line="276" w:lineRule="auto"/>
              <w:rPr>
                <w:rFonts w:ascii="Times New Roman" w:eastAsia="Times New Roman" w:hAnsi="Times New Roman" w:cs="Times New Roman"/>
              </w:rPr>
            </w:pPr>
          </w:p>
        </w:tc>
        <w:tc>
          <w:tcPr>
            <w:tcW w:w="2030" w:type="dxa"/>
            <w:shd w:val="clear" w:color="auto" w:fill="5DB1E5"/>
          </w:tcPr>
          <w:p w14:paraId="4CF13834" w14:textId="77777777" w:rsidR="00610AFD" w:rsidRPr="00F56E15" w:rsidRDefault="00610AFD" w:rsidP="00610AFD">
            <w:pPr>
              <w:spacing w:line="276" w:lineRule="auto"/>
              <w:rPr>
                <w:rFonts w:ascii="Times New Roman" w:eastAsia="Times New Roman" w:hAnsi="Times New Roman" w:cs="Times New Roman"/>
              </w:rPr>
            </w:pPr>
          </w:p>
        </w:tc>
      </w:tr>
      <w:tr w:rsidR="00610AFD" w:rsidRPr="00F56E15" w14:paraId="65508AB4" w14:textId="77777777" w:rsidTr="00610AFD">
        <w:trPr>
          <w:trHeight w:val="4155"/>
        </w:trPr>
        <w:tc>
          <w:tcPr>
            <w:tcW w:w="5922" w:type="dxa"/>
            <w:vMerge/>
            <w:shd w:val="clear" w:color="auto" w:fill="FFFFFF"/>
          </w:tcPr>
          <w:p w14:paraId="47B7FAE2" w14:textId="77777777" w:rsidR="00610AFD" w:rsidRPr="00F56E15" w:rsidRDefault="00610AFD" w:rsidP="00610AFD">
            <w:pPr>
              <w:spacing w:line="276" w:lineRule="auto"/>
              <w:rPr>
                <w:rFonts w:ascii="Times New Roman" w:eastAsia="Times New Roman" w:hAnsi="Times New Roman" w:cs="Times New Roman"/>
              </w:rPr>
            </w:pPr>
          </w:p>
        </w:tc>
        <w:tc>
          <w:tcPr>
            <w:tcW w:w="10065" w:type="dxa"/>
            <w:gridSpan w:val="5"/>
            <w:shd w:val="clear" w:color="auto" w:fill="BADEF4"/>
          </w:tcPr>
          <w:p w14:paraId="78209660" w14:textId="77777777" w:rsidR="00610AFD" w:rsidRPr="00F56E15" w:rsidRDefault="00610AFD" w:rsidP="00610AFD">
            <w:pPr>
              <w:spacing w:line="276" w:lineRule="auto"/>
              <w:ind w:left="118" w:right="63"/>
              <w:jc w:val="both"/>
              <w:outlineLvl w:val="3"/>
              <w:rPr>
                <w:rFonts w:ascii="Times New Roman" w:eastAsia="Times New Roman" w:hAnsi="Times New Roman" w:cs="Times New Roman"/>
                <w:b/>
                <w:bCs/>
                <w:i/>
                <w:iCs/>
                <w:color w:val="000000"/>
              </w:rPr>
            </w:pPr>
          </w:p>
          <w:p w14:paraId="1535DEC2" w14:textId="77777777" w:rsidR="00610AFD" w:rsidRPr="00F56E15" w:rsidRDefault="00610AFD" w:rsidP="00610AFD">
            <w:pPr>
              <w:spacing w:line="276" w:lineRule="auto"/>
              <w:ind w:left="118" w:right="63"/>
              <w:jc w:val="both"/>
              <w:outlineLvl w:val="3"/>
              <w:rPr>
                <w:rFonts w:ascii="Times New Roman" w:eastAsia="Times New Roman" w:hAnsi="Times New Roman" w:cs="Times New Roman"/>
                <w:b/>
                <w:bCs/>
                <w:i/>
                <w:iCs/>
                <w:color w:val="000000"/>
              </w:rPr>
            </w:pPr>
            <w:r w:rsidRPr="00F56E15">
              <w:rPr>
                <w:rFonts w:ascii="Times New Roman" w:eastAsia="Times New Roman" w:hAnsi="Times New Roman" w:cs="Times New Roman"/>
                <w:b/>
                <w:bCs/>
                <w:i/>
                <w:iCs/>
                <w:color w:val="000000"/>
              </w:rPr>
              <w:t>Örnek Kanıtlar</w:t>
            </w:r>
          </w:p>
          <w:p w14:paraId="4EAF71F2" w14:textId="456897EC" w:rsidR="00610AFD" w:rsidRPr="00726540" w:rsidRDefault="00726540" w:rsidP="003D16A6">
            <w:pPr>
              <w:numPr>
                <w:ilvl w:val="0"/>
                <w:numId w:val="1"/>
              </w:numPr>
              <w:spacing w:line="276" w:lineRule="auto"/>
              <w:jc w:val="both"/>
              <w:outlineLvl w:val="3"/>
              <w:rPr>
                <w:rFonts w:ascii="Times New Roman" w:eastAsia="Times New Roman" w:hAnsi="Times New Roman" w:cs="Times New Roman"/>
                <w:bCs/>
                <w:i/>
              </w:rPr>
            </w:pPr>
            <w:r w:rsidRPr="00726540">
              <w:rPr>
                <w:rFonts w:ascii="Times New Roman" w:eastAsia="Times New Roman" w:hAnsi="Times New Roman" w:cs="Times New Roman"/>
                <w:bCs/>
                <w:i/>
              </w:rPr>
              <w:t>EK-</w:t>
            </w:r>
            <w:r w:rsidR="000624EF">
              <w:rPr>
                <w:rFonts w:ascii="Times New Roman" w:eastAsia="Times New Roman" w:hAnsi="Times New Roman" w:cs="Times New Roman"/>
                <w:bCs/>
                <w:i/>
              </w:rPr>
              <w:t>31</w:t>
            </w:r>
            <w:r w:rsidRPr="00726540">
              <w:rPr>
                <w:rFonts w:ascii="Times New Roman" w:eastAsia="Times New Roman" w:hAnsi="Times New Roman" w:cs="Times New Roman"/>
                <w:bCs/>
                <w:i/>
              </w:rPr>
              <w:t xml:space="preserve"> </w:t>
            </w:r>
            <w:r w:rsidR="000914B0">
              <w:rPr>
                <w:rFonts w:ascii="Times New Roman" w:eastAsia="Times New Roman" w:hAnsi="Times New Roman" w:cs="Times New Roman"/>
                <w:bCs/>
                <w:i/>
              </w:rPr>
              <w:t xml:space="preserve">Sağlık Hizmetleri MYO </w:t>
            </w:r>
            <w:r w:rsidRPr="00726540">
              <w:rPr>
                <w:rFonts w:ascii="Times New Roman" w:eastAsia="Times New Roman" w:hAnsi="Times New Roman" w:cs="Times New Roman"/>
                <w:bCs/>
                <w:i/>
              </w:rPr>
              <w:t>Yönetim Kurulu</w:t>
            </w:r>
          </w:p>
          <w:p w14:paraId="7B77BBC7" w14:textId="2A1D1A8D" w:rsidR="00726540" w:rsidRPr="00726540" w:rsidRDefault="00726540" w:rsidP="003D16A6">
            <w:pPr>
              <w:numPr>
                <w:ilvl w:val="0"/>
                <w:numId w:val="1"/>
              </w:numPr>
              <w:spacing w:line="276" w:lineRule="auto"/>
              <w:jc w:val="both"/>
              <w:outlineLvl w:val="3"/>
              <w:rPr>
                <w:rFonts w:ascii="Times New Roman" w:eastAsia="Times New Roman" w:hAnsi="Times New Roman" w:cs="Times New Roman"/>
                <w:bCs/>
                <w:i/>
              </w:rPr>
            </w:pPr>
            <w:r w:rsidRPr="00726540">
              <w:rPr>
                <w:rFonts w:ascii="Times New Roman" w:eastAsia="Times New Roman" w:hAnsi="Times New Roman" w:cs="Times New Roman"/>
                <w:bCs/>
                <w:i/>
              </w:rPr>
              <w:t>EK-</w:t>
            </w:r>
            <w:r w:rsidR="000624EF">
              <w:rPr>
                <w:rFonts w:ascii="Times New Roman" w:eastAsia="Times New Roman" w:hAnsi="Times New Roman" w:cs="Times New Roman"/>
                <w:bCs/>
                <w:i/>
              </w:rPr>
              <w:t>32</w:t>
            </w:r>
            <w:r w:rsidRPr="00726540">
              <w:rPr>
                <w:rFonts w:ascii="Times New Roman" w:eastAsia="Times New Roman" w:hAnsi="Times New Roman" w:cs="Times New Roman"/>
                <w:bCs/>
                <w:i/>
              </w:rPr>
              <w:t xml:space="preserve"> </w:t>
            </w:r>
            <w:r w:rsidR="000914B0">
              <w:rPr>
                <w:rFonts w:ascii="Times New Roman" w:eastAsia="Times New Roman" w:hAnsi="Times New Roman" w:cs="Times New Roman"/>
                <w:bCs/>
                <w:i/>
              </w:rPr>
              <w:t>Sa</w:t>
            </w:r>
            <w:r w:rsidR="00B46CC4">
              <w:rPr>
                <w:rFonts w:ascii="Times New Roman" w:eastAsia="Times New Roman" w:hAnsi="Times New Roman" w:cs="Times New Roman"/>
                <w:bCs/>
                <w:i/>
              </w:rPr>
              <w:t>ğlık H</w:t>
            </w:r>
            <w:r w:rsidR="000914B0">
              <w:rPr>
                <w:rFonts w:ascii="Times New Roman" w:eastAsia="Times New Roman" w:hAnsi="Times New Roman" w:cs="Times New Roman"/>
                <w:bCs/>
                <w:i/>
              </w:rPr>
              <w:t xml:space="preserve">izmetleri MYO </w:t>
            </w:r>
            <w:r w:rsidRPr="00726540">
              <w:rPr>
                <w:rFonts w:ascii="Times New Roman" w:eastAsia="Times New Roman" w:hAnsi="Times New Roman" w:cs="Times New Roman"/>
                <w:bCs/>
                <w:i/>
              </w:rPr>
              <w:t>Bölümler</w:t>
            </w:r>
          </w:p>
          <w:p w14:paraId="3BB336F8" w14:textId="77777777" w:rsidR="00610AFD" w:rsidRPr="00F56E15" w:rsidRDefault="00610AFD" w:rsidP="00610AFD">
            <w:pPr>
              <w:spacing w:line="276" w:lineRule="auto"/>
              <w:ind w:left="838"/>
              <w:jc w:val="both"/>
              <w:outlineLvl w:val="3"/>
              <w:rPr>
                <w:rFonts w:ascii="Times New Roman" w:eastAsia="Times New Roman" w:hAnsi="Times New Roman" w:cs="Times New Roman"/>
                <w:b/>
                <w:bCs/>
                <w:i/>
              </w:rPr>
            </w:pPr>
          </w:p>
        </w:tc>
      </w:tr>
    </w:tbl>
    <w:p w14:paraId="6FAC28E1" w14:textId="0F0B118E" w:rsidR="00C34E89" w:rsidRPr="00F56E15" w:rsidRDefault="00C34E89" w:rsidP="00C34E89">
      <w:pPr>
        <w:rPr>
          <w:rFonts w:ascii="Times New Roman" w:hAnsi="Times New Roman" w:cs="Times New Roman"/>
          <w:sz w:val="24"/>
          <w:szCs w:val="24"/>
        </w:rPr>
      </w:pPr>
    </w:p>
    <w:tbl>
      <w:tblPr>
        <w:tblStyle w:val="TabloKlavuzu1"/>
        <w:tblpPr w:leftFromText="141" w:rightFromText="141" w:vertAnchor="page" w:horzAnchor="margin" w:tblpXSpec="center" w:tblpY="269"/>
        <w:tblW w:w="16030" w:type="dxa"/>
        <w:tblLook w:val="04A0" w:firstRow="1" w:lastRow="0" w:firstColumn="1" w:lastColumn="0" w:noHBand="0" w:noVBand="1"/>
      </w:tblPr>
      <w:tblGrid>
        <w:gridCol w:w="7933"/>
        <w:gridCol w:w="1701"/>
        <w:gridCol w:w="1701"/>
        <w:gridCol w:w="1843"/>
        <w:gridCol w:w="1418"/>
        <w:gridCol w:w="1434"/>
      </w:tblGrid>
      <w:tr w:rsidR="00284209" w:rsidRPr="00F56E15" w14:paraId="7FDD2B89" w14:textId="77777777" w:rsidTr="000052A7">
        <w:trPr>
          <w:trHeight w:hRule="exact" w:val="430"/>
        </w:trPr>
        <w:tc>
          <w:tcPr>
            <w:tcW w:w="16030" w:type="dxa"/>
            <w:gridSpan w:val="6"/>
            <w:shd w:val="clear" w:color="auto" w:fill="A5D2ED"/>
          </w:tcPr>
          <w:p w14:paraId="0829A7C5" w14:textId="77777777" w:rsidR="00102ED3" w:rsidRPr="00F56E15" w:rsidRDefault="00102ED3" w:rsidP="00C85C7B">
            <w:pPr>
              <w:spacing w:line="276" w:lineRule="auto"/>
              <w:jc w:val="right"/>
              <w:rPr>
                <w:rFonts w:ascii="Times New Roman" w:hAnsi="Times New Roman" w:cs="Times New Roman"/>
                <w:b/>
                <w:bCs/>
              </w:rPr>
            </w:pPr>
            <w:r w:rsidRPr="00F56E15">
              <w:rPr>
                <w:rFonts w:ascii="Times New Roman" w:hAnsi="Times New Roman" w:cs="Times New Roman"/>
                <w:b/>
                <w:bCs/>
              </w:rPr>
              <w:lastRenderedPageBreak/>
              <w:t>EĞİTİM ve ÖĞRETİM</w:t>
            </w:r>
          </w:p>
          <w:p w14:paraId="4115E41E" w14:textId="77777777" w:rsidR="00102ED3" w:rsidRPr="00F56E15" w:rsidRDefault="00102ED3" w:rsidP="00C85C7B">
            <w:pPr>
              <w:spacing w:line="276" w:lineRule="auto"/>
              <w:jc w:val="right"/>
              <w:rPr>
                <w:rFonts w:ascii="Times New Roman" w:eastAsia="Times New Roman" w:hAnsi="Times New Roman" w:cs="Times New Roman"/>
                <w:color w:val="FFFFFF" w:themeColor="background1"/>
              </w:rPr>
            </w:pPr>
          </w:p>
        </w:tc>
      </w:tr>
      <w:tr w:rsidR="00C34E89" w:rsidRPr="00F56E15" w14:paraId="277A7FCA" w14:textId="77777777" w:rsidTr="000052A7">
        <w:trPr>
          <w:trHeight w:val="301"/>
        </w:trPr>
        <w:tc>
          <w:tcPr>
            <w:tcW w:w="16030" w:type="dxa"/>
            <w:gridSpan w:val="6"/>
            <w:shd w:val="clear" w:color="auto" w:fill="A5D2ED"/>
          </w:tcPr>
          <w:p w14:paraId="0DE0E746" w14:textId="77777777" w:rsidR="00C34E89" w:rsidRPr="00F56E15" w:rsidRDefault="00F92AC0" w:rsidP="009E4C0B">
            <w:pPr>
              <w:spacing w:line="276" w:lineRule="auto"/>
              <w:jc w:val="both"/>
              <w:rPr>
                <w:rFonts w:ascii="Times New Roman" w:hAnsi="Times New Roman" w:cs="Times New Roman"/>
              </w:rPr>
            </w:pPr>
            <w:r w:rsidRPr="00F56E15">
              <w:rPr>
                <w:rFonts w:ascii="Times New Roman" w:hAnsi="Times New Roman" w:cs="Times New Roman"/>
                <w:b/>
              </w:rPr>
              <w:t>B.2. Programların Yürütülmesi</w:t>
            </w:r>
            <w:r w:rsidRPr="00F56E15">
              <w:rPr>
                <w:rFonts w:ascii="Times New Roman" w:hAnsi="Times New Roman" w:cs="Times New Roman"/>
              </w:rPr>
              <w:t xml:space="preserve"> (Öğrenci Merkezli Öğrenme, Öğretme ve Değerlendirme) </w:t>
            </w:r>
          </w:p>
          <w:p w14:paraId="3220982B" w14:textId="4B564ED4" w:rsidR="00F92AC0" w:rsidRPr="00F56E15" w:rsidRDefault="002B0CCB" w:rsidP="009E4C0B">
            <w:pPr>
              <w:spacing w:line="276" w:lineRule="auto"/>
              <w:jc w:val="both"/>
              <w:rPr>
                <w:rFonts w:ascii="Times New Roman" w:hAnsi="Times New Roman" w:cs="Times New Roman"/>
              </w:rPr>
            </w:pPr>
            <w:r>
              <w:rPr>
                <w:rFonts w:ascii="Times New Roman" w:hAnsi="Times New Roman" w:cs="Times New Roman"/>
              </w:rPr>
              <w:t>Sağlık Hizmetleri Meslek Yüksekokulunda programların eğitimleri öğrenci merkezli olarak yürütülmektedir. Öğretmen ve Değerlendirme kanun ve yönetmelikte belirtildiği gibi ce stratejik planda yer alan hedefler doğrultusunda yapılmaktadır.</w:t>
            </w:r>
          </w:p>
        </w:tc>
      </w:tr>
      <w:tr w:rsidR="00C34E89" w:rsidRPr="00F56E15" w14:paraId="288E46DB" w14:textId="77777777" w:rsidTr="00A239C8">
        <w:trPr>
          <w:trHeight w:val="355"/>
        </w:trPr>
        <w:tc>
          <w:tcPr>
            <w:tcW w:w="7933" w:type="dxa"/>
            <w:shd w:val="clear" w:color="auto" w:fill="A5D2ED"/>
            <w:vAlign w:val="bottom"/>
          </w:tcPr>
          <w:p w14:paraId="21853DE1" w14:textId="77777777" w:rsidR="00C34E89" w:rsidRPr="00F56E15" w:rsidRDefault="00C34E89" w:rsidP="00C85C7B">
            <w:pPr>
              <w:tabs>
                <w:tab w:val="center" w:pos="2792"/>
              </w:tabs>
              <w:spacing w:line="276" w:lineRule="auto"/>
              <w:rPr>
                <w:rFonts w:ascii="Times New Roman" w:eastAsia="Times New Roman" w:hAnsi="Times New Roman" w:cs="Times New Roman"/>
                <w:b/>
                <w:bCs/>
              </w:rPr>
            </w:pPr>
          </w:p>
        </w:tc>
        <w:tc>
          <w:tcPr>
            <w:tcW w:w="1701" w:type="dxa"/>
            <w:shd w:val="clear" w:color="auto" w:fill="A5D2ED"/>
            <w:vAlign w:val="bottom"/>
          </w:tcPr>
          <w:p w14:paraId="0FA39DE2"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1701" w:type="dxa"/>
            <w:shd w:val="clear" w:color="auto" w:fill="A5D2ED"/>
            <w:vAlign w:val="bottom"/>
          </w:tcPr>
          <w:p w14:paraId="12ECA2F9"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1843" w:type="dxa"/>
            <w:shd w:val="clear" w:color="auto" w:fill="A5D2ED"/>
            <w:vAlign w:val="bottom"/>
          </w:tcPr>
          <w:p w14:paraId="1B34E2F5"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1418" w:type="dxa"/>
            <w:shd w:val="clear" w:color="auto" w:fill="A5D2ED"/>
            <w:vAlign w:val="bottom"/>
          </w:tcPr>
          <w:p w14:paraId="56F382D5"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1434" w:type="dxa"/>
            <w:shd w:val="clear" w:color="auto" w:fill="A5D2ED"/>
            <w:vAlign w:val="bottom"/>
          </w:tcPr>
          <w:p w14:paraId="56EEF733"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C34E89" w:rsidRPr="00F56E15" w14:paraId="3A97CE38" w14:textId="77777777" w:rsidTr="00A239C8">
        <w:trPr>
          <w:trHeight w:val="2976"/>
        </w:trPr>
        <w:tc>
          <w:tcPr>
            <w:tcW w:w="7933" w:type="dxa"/>
            <w:vMerge w:val="restart"/>
            <w:shd w:val="clear" w:color="auto" w:fill="FFFFFF"/>
          </w:tcPr>
          <w:p w14:paraId="7541058A" w14:textId="77777777" w:rsidR="00C34E89" w:rsidRPr="00F56E15" w:rsidRDefault="00C34E89" w:rsidP="00C85C7B">
            <w:pPr>
              <w:spacing w:line="276" w:lineRule="auto"/>
              <w:rPr>
                <w:rFonts w:ascii="Times New Roman" w:hAnsi="Times New Roman" w:cs="Times New Roman"/>
                <w:color w:val="000000" w:themeColor="text1"/>
              </w:rPr>
            </w:pPr>
          </w:p>
          <w:p w14:paraId="3FE82F02" w14:textId="6DC3926D" w:rsidR="00C34E89" w:rsidRPr="00F56E15" w:rsidRDefault="00F92AC0" w:rsidP="00C85C7B">
            <w:pPr>
              <w:spacing w:line="276" w:lineRule="auto"/>
              <w:rPr>
                <w:rFonts w:ascii="Times New Roman" w:hAnsi="Times New Roman" w:cs="Times New Roman"/>
                <w:color w:val="000000" w:themeColor="text1"/>
                <w:u w:val="single"/>
              </w:rPr>
            </w:pPr>
            <w:r w:rsidRPr="00F56E15">
              <w:rPr>
                <w:rFonts w:ascii="Times New Roman" w:hAnsi="Times New Roman" w:cs="Times New Roman"/>
                <w:u w:val="single"/>
              </w:rPr>
              <w:t xml:space="preserve">B.2.1. Öğretim yöntem ve teknikleri </w:t>
            </w:r>
          </w:p>
          <w:p w14:paraId="2D2A8D24" w14:textId="5521CB40" w:rsidR="00A239C8" w:rsidRPr="00153E95" w:rsidRDefault="0094083E" w:rsidP="00A239C8">
            <w:pPr>
              <w:widowControl/>
              <w:autoSpaceDE w:val="0"/>
              <w:autoSpaceDN w:val="0"/>
              <w:adjustRightInd w:val="0"/>
              <w:jc w:val="both"/>
              <w:rPr>
                <w:rFonts w:ascii="Times New Roman" w:hAnsi="Times New Roman" w:cs="Times New Roman"/>
              </w:rPr>
            </w:pPr>
            <w:r w:rsidRPr="00F56E15">
              <w:rPr>
                <w:rFonts w:ascii="Times New Roman" w:hAnsi="Times New Roman" w:cs="Times New Roman"/>
                <w:color w:val="000000" w:themeColor="text1"/>
              </w:rPr>
              <w:t xml:space="preserve"> </w:t>
            </w:r>
            <w:r w:rsidR="00A239C8">
              <w:rPr>
                <w:rFonts w:ascii="Times New Roman" w:hAnsi="Times New Roman" w:cs="Times New Roman"/>
              </w:rPr>
              <w:t xml:space="preserve"> Öğretim programlarında</w:t>
            </w:r>
            <w:r w:rsidR="00A239C8" w:rsidRPr="00153E95">
              <w:rPr>
                <w:rFonts w:ascii="Times New Roman" w:hAnsi="Times New Roman" w:cs="Times New Roman"/>
              </w:rPr>
              <w:t xml:space="preserve"> yürütülen derslerin yapısına göre (teorik-uygulama) aktif öğretim yöntem ve teknikleri kullanılmaktadır. Toerik derslerde anlatım, tartışma, örnek olay inceleme gibi yöntemler ağırlıklı olarak kullanılırken, bireysel ya da grup teknikleri uygulanmaktadır. Beyin fırtınası, gösteri, drama, eğitsel oyunlar ders içeriklerine ve hedeflerine göre uygulanmaktadır. Uygulamalı dersler kapsamında laboratuvarlarımızda gösterip yaptırma yöntemi ile beceri kazanımı sağlanmaktadır. Ders bilgi paketlerinde her derse yönelik öğretim yönte</w:t>
            </w:r>
            <w:r w:rsidR="00A239C8">
              <w:rPr>
                <w:rFonts w:ascii="Times New Roman" w:hAnsi="Times New Roman" w:cs="Times New Roman"/>
              </w:rPr>
              <w:t>m ve teknikleri yer almaktadır.</w:t>
            </w:r>
            <w:r w:rsidR="00A239C8" w:rsidRPr="00153E95">
              <w:rPr>
                <w:rFonts w:ascii="Times New Roman" w:hAnsi="Times New Roman" w:cs="Times New Roman"/>
              </w:rPr>
              <w:t xml:space="preserve"> Ders yürütücü olacak öğretim elemanlarının (okul içi ya da okul dışı) alanında yetkin kişiler olmasına öncelik verilmektedir. Programların öğretim planları içerisinde üniversite seçmeli dersler sayesinde öğrencilerin farklı öğretim elemanlarından ders alması sağlanmaktadır. Birimimizde öğrenci merkezli eğitim modeli ve/veya aktif öğrenme konusunda öğretim üyelerinin lisansüstü yetkinliklerinin gelişmesi için ayrı bir uygulama bulunmamakla birlikte, öğretim elemanlarımızın eğitim programlarından mezun/devam ediyor olması yetkinliklerinin gelişmesine katkı sağlamaktadır. İhtiyaç halinde öğretim elemanları bu alanlar açısından desteklenmekte ve bireysel olarak bu konularda gelişim sağlanmaktadır. Üniversitemiz Dış İlişkiler Koordinatörlüğü tarafından gerçekleştirilen Erasmus Değişim Programı, Farabi </w:t>
            </w:r>
            <w:r w:rsidR="00A239C8">
              <w:rPr>
                <w:rFonts w:ascii="Times New Roman" w:hAnsi="Times New Roman" w:cs="Times New Roman"/>
              </w:rPr>
              <w:t xml:space="preserve">Değişim Programı </w:t>
            </w:r>
            <w:r w:rsidR="00A239C8" w:rsidRPr="00153E95">
              <w:rPr>
                <w:rFonts w:ascii="Times New Roman" w:hAnsi="Times New Roman" w:cs="Times New Roman"/>
              </w:rPr>
              <w:t xml:space="preserve">altında öğrencilerimiz araştırma yetkinliği kazanma fırsatına sahiptir. </w:t>
            </w:r>
            <w:r w:rsidR="00A239C8">
              <w:rPr>
                <w:rFonts w:ascii="Times New Roman" w:hAnsi="Times New Roman" w:cs="Times New Roman"/>
              </w:rPr>
              <w:t xml:space="preserve">Yüksekokul </w:t>
            </w:r>
            <w:r w:rsidR="00A239C8" w:rsidRPr="00153E95">
              <w:rPr>
                <w:rFonts w:ascii="Times New Roman" w:hAnsi="Times New Roman" w:cs="Times New Roman"/>
              </w:rPr>
              <w:t>bünyemizde oluşturulan Komisyonumuzda öğrencisi olan her bölümümüzden bir öğretim elem</w:t>
            </w:r>
            <w:r w:rsidR="00A239C8">
              <w:rPr>
                <w:rFonts w:ascii="Times New Roman" w:hAnsi="Times New Roman" w:cs="Times New Roman"/>
              </w:rPr>
              <w:t>anı aktif olarak çalışmaktadır.</w:t>
            </w:r>
            <w:r w:rsidR="00A239C8" w:rsidRPr="00153E95">
              <w:rPr>
                <w:rFonts w:ascii="Times New Roman" w:hAnsi="Times New Roman" w:cs="Times New Roman"/>
              </w:rPr>
              <w:t xml:space="preserve"> Dış İlişkiler Koordinatörlüğünden yapılan dönemlik faaliyetler ile ilgili öğrencilere bilgilendirme toplantıları yapılmaktadır. Her programınızın öğretim planında araştırma faaliyetlerine ili</w:t>
            </w:r>
            <w:r w:rsidR="00A239C8">
              <w:rPr>
                <w:rFonts w:ascii="Times New Roman" w:hAnsi="Times New Roman" w:cs="Times New Roman"/>
              </w:rPr>
              <w:t>şkin seçmeli ders bulunmaktadır.</w:t>
            </w:r>
            <w:r w:rsidR="00A239C8" w:rsidRPr="00153E95">
              <w:rPr>
                <w:rFonts w:ascii="Times New Roman" w:hAnsi="Times New Roman" w:cs="Times New Roman"/>
              </w:rPr>
              <w:t xml:space="preserve"> Öğrencilerimiz bu dersi almaları konusunda özendirilmektedir.</w:t>
            </w:r>
          </w:p>
          <w:p w14:paraId="740C6E6D" w14:textId="4D591DC6" w:rsidR="00C34E89" w:rsidRPr="00F56E15" w:rsidRDefault="00C34E89" w:rsidP="009E4C0B">
            <w:pPr>
              <w:spacing w:line="276" w:lineRule="auto"/>
              <w:jc w:val="both"/>
              <w:rPr>
                <w:rFonts w:ascii="Times New Roman" w:hAnsi="Times New Roman" w:cs="Times New Roman"/>
              </w:rPr>
            </w:pPr>
          </w:p>
        </w:tc>
        <w:tc>
          <w:tcPr>
            <w:tcW w:w="1701" w:type="dxa"/>
            <w:shd w:val="clear" w:color="auto" w:fill="E6F2FA"/>
          </w:tcPr>
          <w:p w14:paraId="1BF551A6" w14:textId="638CD740" w:rsidR="00C34E89" w:rsidRPr="00F56E15" w:rsidRDefault="00C34E89" w:rsidP="00A8364E">
            <w:pPr>
              <w:spacing w:line="276" w:lineRule="auto"/>
              <w:jc w:val="center"/>
              <w:rPr>
                <w:rFonts w:ascii="Times New Roman" w:hAnsi="Times New Roman" w:cs="Times New Roman"/>
              </w:rPr>
            </w:pPr>
          </w:p>
        </w:tc>
        <w:tc>
          <w:tcPr>
            <w:tcW w:w="1701" w:type="dxa"/>
            <w:shd w:val="clear" w:color="auto" w:fill="D2E8F6"/>
          </w:tcPr>
          <w:p w14:paraId="0ACD8D2D" w14:textId="77777777" w:rsidR="00C34E89" w:rsidRPr="00F56E15" w:rsidRDefault="00C34E89" w:rsidP="00C85C7B">
            <w:pPr>
              <w:spacing w:line="276" w:lineRule="auto"/>
              <w:rPr>
                <w:rFonts w:ascii="Times New Roman" w:hAnsi="Times New Roman" w:cs="Times New Roman"/>
              </w:rPr>
            </w:pPr>
          </w:p>
        </w:tc>
        <w:tc>
          <w:tcPr>
            <w:tcW w:w="1843" w:type="dxa"/>
            <w:shd w:val="clear" w:color="auto" w:fill="B9DCF1"/>
          </w:tcPr>
          <w:p w14:paraId="0AADB850" w14:textId="38EEAAB3" w:rsidR="00C34E89" w:rsidRPr="00F56E15" w:rsidRDefault="00C34E89" w:rsidP="0094083E">
            <w:pPr>
              <w:pStyle w:val="Balk3"/>
              <w:jc w:val="center"/>
              <w:outlineLvl w:val="2"/>
              <w:rPr>
                <w:rFonts w:ascii="Times New Roman" w:hAnsi="Times New Roman" w:cs="Times New Roman"/>
                <w:b/>
                <w:iCs/>
              </w:rPr>
            </w:pPr>
          </w:p>
        </w:tc>
        <w:tc>
          <w:tcPr>
            <w:tcW w:w="1418" w:type="dxa"/>
            <w:shd w:val="clear" w:color="auto" w:fill="8CC7EC"/>
          </w:tcPr>
          <w:p w14:paraId="45849B0C" w14:textId="66BD9DE7" w:rsidR="00C34E89" w:rsidRPr="00F56E15" w:rsidRDefault="00C34E89" w:rsidP="00C85C7B">
            <w:pPr>
              <w:spacing w:line="276" w:lineRule="auto"/>
              <w:rPr>
                <w:rFonts w:ascii="Times New Roman" w:hAnsi="Times New Roman" w:cs="Times New Roman"/>
              </w:rPr>
            </w:pPr>
          </w:p>
        </w:tc>
        <w:tc>
          <w:tcPr>
            <w:tcW w:w="1434" w:type="dxa"/>
            <w:shd w:val="clear" w:color="auto" w:fill="5DB1E5"/>
          </w:tcPr>
          <w:p w14:paraId="0B3CE7DD" w14:textId="4655DAF4" w:rsidR="00C34E89" w:rsidRPr="00F56E15" w:rsidRDefault="00C34E89" w:rsidP="00C85C7B">
            <w:pPr>
              <w:spacing w:line="276" w:lineRule="auto"/>
              <w:rPr>
                <w:rFonts w:ascii="Times New Roman" w:hAnsi="Times New Roman" w:cs="Times New Roman"/>
              </w:rPr>
            </w:pPr>
          </w:p>
        </w:tc>
      </w:tr>
      <w:tr w:rsidR="00C34E89" w:rsidRPr="00F56E15" w14:paraId="29B5EBD6" w14:textId="77777777" w:rsidTr="00A239C8">
        <w:trPr>
          <w:trHeight w:val="3733"/>
        </w:trPr>
        <w:tc>
          <w:tcPr>
            <w:tcW w:w="7933" w:type="dxa"/>
            <w:vMerge/>
            <w:shd w:val="clear" w:color="auto" w:fill="FFFFFF"/>
          </w:tcPr>
          <w:p w14:paraId="6CCF1860" w14:textId="77777777" w:rsidR="00C34E89" w:rsidRPr="00F56E15" w:rsidRDefault="00C34E89" w:rsidP="00C85C7B">
            <w:pPr>
              <w:spacing w:line="276" w:lineRule="auto"/>
              <w:rPr>
                <w:rFonts w:ascii="Times New Roman" w:eastAsia="Times New Roman" w:hAnsi="Times New Roman" w:cs="Times New Roman"/>
              </w:rPr>
            </w:pPr>
          </w:p>
        </w:tc>
        <w:tc>
          <w:tcPr>
            <w:tcW w:w="8097" w:type="dxa"/>
            <w:gridSpan w:val="5"/>
            <w:shd w:val="clear" w:color="auto" w:fill="A5D2ED"/>
          </w:tcPr>
          <w:p w14:paraId="5FE71981" w14:textId="77777777" w:rsidR="00C34E89" w:rsidRPr="00F56E15" w:rsidRDefault="00C34E89" w:rsidP="00C85C7B">
            <w:pPr>
              <w:pStyle w:val="Balk4"/>
              <w:spacing w:line="276" w:lineRule="auto"/>
              <w:ind w:right="63"/>
              <w:jc w:val="both"/>
              <w:outlineLvl w:val="3"/>
              <w:rPr>
                <w:rFonts w:cs="Times New Roman"/>
                <w:b w:val="0"/>
                <w:bCs w:val="0"/>
                <w:i w:val="0"/>
              </w:rPr>
            </w:pPr>
          </w:p>
          <w:p w14:paraId="3FCA42CE" w14:textId="77777777" w:rsidR="00C34E89" w:rsidRPr="00F56E15" w:rsidRDefault="00C34E89" w:rsidP="00C85C7B">
            <w:pPr>
              <w:pStyle w:val="Balk4"/>
              <w:spacing w:line="276" w:lineRule="auto"/>
              <w:ind w:right="63"/>
              <w:jc w:val="both"/>
              <w:outlineLvl w:val="3"/>
              <w:rPr>
                <w:rFonts w:cs="Times New Roman"/>
                <w:iCs/>
                <w:color w:val="000000" w:themeColor="text1"/>
              </w:rPr>
            </w:pPr>
            <w:r w:rsidRPr="00F56E15">
              <w:rPr>
                <w:rFonts w:cs="Times New Roman"/>
                <w:iCs/>
                <w:color w:val="000000" w:themeColor="text1"/>
              </w:rPr>
              <w:t>Örnek Kanıtlar</w:t>
            </w:r>
          </w:p>
          <w:p w14:paraId="7AC5E71C" w14:textId="77777777" w:rsidR="009C4FA2" w:rsidRDefault="009C4FA2" w:rsidP="003D16A6">
            <w:pPr>
              <w:pStyle w:val="Balk4"/>
              <w:numPr>
                <w:ilvl w:val="0"/>
                <w:numId w:val="6"/>
              </w:numPr>
              <w:ind w:right="63"/>
              <w:jc w:val="both"/>
              <w:outlineLvl w:val="3"/>
              <w:rPr>
                <w:b w:val="0"/>
              </w:rPr>
            </w:pPr>
            <w:r>
              <w:rPr>
                <w:rFonts w:cs="Times New Roman"/>
                <w:b w:val="0"/>
                <w:iCs/>
              </w:rPr>
              <w:t xml:space="preserve">EK-3 Iğdır Üniversitesi </w:t>
            </w:r>
            <w:r w:rsidRPr="0058563E">
              <w:rPr>
                <w:rFonts w:cs="Times New Roman"/>
                <w:b w:val="0"/>
                <w:iCs/>
              </w:rPr>
              <w:t xml:space="preserve">Bilgi Sistemi </w:t>
            </w:r>
            <w:r w:rsidRPr="0058563E">
              <w:rPr>
                <w:rFonts w:cs="Times New Roman"/>
                <w:b w:val="0"/>
                <w:i w:val="0"/>
                <w:iCs/>
              </w:rPr>
              <w:t>(Bologna</w:t>
            </w:r>
            <w:r w:rsidRPr="0058563E">
              <w:rPr>
                <w:rFonts w:ascii="TimesNewRomanPS-ItalicMT" w:hAnsi="TimesNewRomanPS-ItalicMT" w:cs="TimesNewRomanPS-ItalicMT"/>
                <w:b w:val="0"/>
                <w:i w:val="0"/>
                <w:iCs/>
              </w:rPr>
              <w:t>)</w:t>
            </w:r>
            <w:r>
              <w:rPr>
                <w:b w:val="0"/>
              </w:rPr>
              <w:t xml:space="preserve"> </w:t>
            </w:r>
          </w:p>
          <w:p w14:paraId="15401523" w14:textId="77777777" w:rsidR="009C4FA2" w:rsidRDefault="009C4FA2" w:rsidP="003D16A6">
            <w:pPr>
              <w:pStyle w:val="Balk4"/>
              <w:numPr>
                <w:ilvl w:val="0"/>
                <w:numId w:val="6"/>
              </w:numPr>
              <w:ind w:right="63"/>
              <w:jc w:val="both"/>
              <w:outlineLvl w:val="3"/>
              <w:rPr>
                <w:b w:val="0"/>
              </w:rPr>
            </w:pPr>
            <w:r>
              <w:rPr>
                <w:rFonts w:cs="Times New Roman"/>
                <w:b w:val="0"/>
                <w:iCs/>
              </w:rPr>
              <w:t>EK-4 Oryantasyon Programı</w:t>
            </w:r>
            <w:r>
              <w:rPr>
                <w:b w:val="0"/>
              </w:rPr>
              <w:t xml:space="preserve"> </w:t>
            </w:r>
          </w:p>
          <w:p w14:paraId="56778BD9" w14:textId="77777777" w:rsidR="009C4FA2" w:rsidRDefault="009C4FA2" w:rsidP="003D16A6">
            <w:pPr>
              <w:pStyle w:val="Balk4"/>
              <w:numPr>
                <w:ilvl w:val="0"/>
                <w:numId w:val="6"/>
              </w:numPr>
              <w:ind w:right="63"/>
              <w:jc w:val="both"/>
              <w:outlineLvl w:val="3"/>
              <w:rPr>
                <w:b w:val="0"/>
              </w:rPr>
            </w:pPr>
            <w:r>
              <w:rPr>
                <w:rFonts w:cs="Times New Roman"/>
                <w:b w:val="0"/>
                <w:iCs/>
              </w:rPr>
              <w:t>EK-16 Akademik/Değişim Programı Komisyonları</w:t>
            </w:r>
            <w:r>
              <w:rPr>
                <w:b w:val="0"/>
              </w:rPr>
              <w:t xml:space="preserve"> </w:t>
            </w:r>
          </w:p>
          <w:p w14:paraId="1520E31F" w14:textId="4B948FF0" w:rsidR="00C34E89" w:rsidRPr="00F56E15" w:rsidRDefault="00C34E89" w:rsidP="009C4FA2">
            <w:pPr>
              <w:pStyle w:val="Balk4"/>
              <w:spacing w:line="276" w:lineRule="auto"/>
              <w:ind w:left="785"/>
              <w:outlineLvl w:val="3"/>
              <w:rPr>
                <w:rFonts w:cs="Times New Roman"/>
                <w:b w:val="0"/>
                <w:bCs w:val="0"/>
                <w:iCs/>
                <w:color w:val="000000" w:themeColor="text1"/>
              </w:rPr>
            </w:pPr>
          </w:p>
        </w:tc>
      </w:tr>
    </w:tbl>
    <w:p w14:paraId="432546D6" w14:textId="77777777" w:rsidR="00C34E89" w:rsidRPr="00F56E15" w:rsidRDefault="00C34E89" w:rsidP="00C34E89">
      <w:pPr>
        <w:rPr>
          <w:rFonts w:ascii="Times New Roman" w:hAnsi="Times New Roman" w:cs="Times New Roman"/>
          <w:sz w:val="24"/>
          <w:szCs w:val="24"/>
        </w:rPr>
      </w:pPr>
    </w:p>
    <w:p w14:paraId="1A4FC1F2" w14:textId="77777777" w:rsidR="0089752B" w:rsidRPr="00F56E15" w:rsidRDefault="00C34E89" w:rsidP="00C34E89">
      <w:pPr>
        <w:rPr>
          <w:rFonts w:ascii="Times New Roman" w:hAnsi="Times New Roman" w:cs="Times New Roman"/>
          <w:sz w:val="24"/>
          <w:szCs w:val="24"/>
        </w:rPr>
      </w:pPr>
      <w:r w:rsidRPr="00F56E15">
        <w:rPr>
          <w:rFonts w:ascii="Times New Roman" w:hAnsi="Times New Roman" w:cs="Times New Roman"/>
          <w:sz w:val="24"/>
          <w:szCs w:val="24"/>
        </w:rPr>
        <w:br w:type="page"/>
      </w:r>
    </w:p>
    <w:tbl>
      <w:tblPr>
        <w:tblStyle w:val="TabloKlavuzu1"/>
        <w:tblpPr w:leftFromText="141" w:rightFromText="141" w:vertAnchor="page" w:horzAnchor="margin" w:tblpXSpec="center" w:tblpY="269"/>
        <w:tblW w:w="16030" w:type="dxa"/>
        <w:tblLook w:val="04A0" w:firstRow="1" w:lastRow="0" w:firstColumn="1" w:lastColumn="0" w:noHBand="0" w:noVBand="1"/>
      </w:tblPr>
      <w:tblGrid>
        <w:gridCol w:w="8359"/>
        <w:gridCol w:w="1701"/>
        <w:gridCol w:w="1842"/>
        <w:gridCol w:w="1418"/>
        <w:gridCol w:w="1417"/>
        <w:gridCol w:w="1293"/>
      </w:tblGrid>
      <w:tr w:rsidR="0089752B" w:rsidRPr="00F56E15" w14:paraId="71F92234" w14:textId="77777777" w:rsidTr="00B70DAC">
        <w:trPr>
          <w:trHeight w:hRule="exact" w:val="430"/>
        </w:trPr>
        <w:tc>
          <w:tcPr>
            <w:tcW w:w="16030" w:type="dxa"/>
            <w:gridSpan w:val="6"/>
            <w:shd w:val="clear" w:color="auto" w:fill="A5D2ED"/>
          </w:tcPr>
          <w:p w14:paraId="00D01AB0" w14:textId="77777777" w:rsidR="0089752B" w:rsidRPr="00F56E15" w:rsidRDefault="0089752B" w:rsidP="00B70DAC">
            <w:pPr>
              <w:spacing w:line="276" w:lineRule="auto"/>
              <w:jc w:val="right"/>
              <w:rPr>
                <w:rFonts w:ascii="Times New Roman" w:hAnsi="Times New Roman" w:cs="Times New Roman"/>
                <w:b/>
                <w:bCs/>
              </w:rPr>
            </w:pPr>
            <w:r w:rsidRPr="00F56E15">
              <w:rPr>
                <w:rFonts w:ascii="Times New Roman" w:hAnsi="Times New Roman" w:cs="Times New Roman"/>
                <w:b/>
                <w:bCs/>
              </w:rPr>
              <w:lastRenderedPageBreak/>
              <w:t>EĞİTİM ve ÖĞRETİM</w:t>
            </w:r>
          </w:p>
          <w:p w14:paraId="4A9C8723" w14:textId="77777777" w:rsidR="0089752B" w:rsidRPr="00F56E15" w:rsidRDefault="0089752B" w:rsidP="00B70DAC">
            <w:pPr>
              <w:spacing w:line="276" w:lineRule="auto"/>
              <w:jc w:val="right"/>
              <w:rPr>
                <w:rFonts w:ascii="Times New Roman" w:eastAsia="Times New Roman" w:hAnsi="Times New Roman" w:cs="Times New Roman"/>
                <w:color w:val="FFFFFF" w:themeColor="background1"/>
              </w:rPr>
            </w:pPr>
          </w:p>
        </w:tc>
      </w:tr>
      <w:tr w:rsidR="0089752B" w:rsidRPr="00F56E15" w14:paraId="569662F1" w14:textId="77777777" w:rsidTr="00B70DAC">
        <w:trPr>
          <w:trHeight w:val="301"/>
        </w:trPr>
        <w:tc>
          <w:tcPr>
            <w:tcW w:w="16030" w:type="dxa"/>
            <w:gridSpan w:val="6"/>
            <w:shd w:val="clear" w:color="auto" w:fill="A5D2ED"/>
          </w:tcPr>
          <w:p w14:paraId="7DA21E0C" w14:textId="77777777" w:rsidR="0089752B" w:rsidRPr="00F56E15" w:rsidRDefault="0089752B" w:rsidP="00B70DAC">
            <w:pPr>
              <w:spacing w:line="276" w:lineRule="auto"/>
              <w:jc w:val="both"/>
              <w:rPr>
                <w:rFonts w:ascii="Times New Roman" w:hAnsi="Times New Roman" w:cs="Times New Roman"/>
              </w:rPr>
            </w:pPr>
            <w:r w:rsidRPr="00F56E15">
              <w:rPr>
                <w:rFonts w:ascii="Times New Roman" w:hAnsi="Times New Roman" w:cs="Times New Roman"/>
                <w:b/>
              </w:rPr>
              <w:t>B.2. Programların Yürütülmesi</w:t>
            </w:r>
            <w:r w:rsidRPr="00F56E15">
              <w:rPr>
                <w:rFonts w:ascii="Times New Roman" w:hAnsi="Times New Roman" w:cs="Times New Roman"/>
              </w:rPr>
              <w:t xml:space="preserve"> (Öğrenci Merkezli Öğrenme, Öğretme ve Değerlendirme) </w:t>
            </w:r>
          </w:p>
          <w:p w14:paraId="4F67A79F" w14:textId="77777777" w:rsidR="0089752B" w:rsidRPr="00F56E15" w:rsidRDefault="0089752B" w:rsidP="00B70DAC">
            <w:pPr>
              <w:spacing w:line="276" w:lineRule="auto"/>
              <w:jc w:val="both"/>
              <w:rPr>
                <w:rFonts w:ascii="Times New Roman" w:hAnsi="Times New Roman" w:cs="Times New Roman"/>
              </w:rPr>
            </w:pPr>
          </w:p>
        </w:tc>
      </w:tr>
      <w:tr w:rsidR="0089752B" w:rsidRPr="00F56E15" w14:paraId="4A82A7B9" w14:textId="77777777" w:rsidTr="001B6264">
        <w:trPr>
          <w:trHeight w:val="355"/>
        </w:trPr>
        <w:tc>
          <w:tcPr>
            <w:tcW w:w="8359" w:type="dxa"/>
            <w:shd w:val="clear" w:color="auto" w:fill="A5D2ED"/>
            <w:vAlign w:val="bottom"/>
          </w:tcPr>
          <w:p w14:paraId="625E8BC5" w14:textId="77777777" w:rsidR="0089752B" w:rsidRPr="00F56E15" w:rsidRDefault="0089752B" w:rsidP="00B70DAC">
            <w:pPr>
              <w:tabs>
                <w:tab w:val="center" w:pos="2792"/>
              </w:tabs>
              <w:spacing w:line="276" w:lineRule="auto"/>
              <w:rPr>
                <w:rFonts w:ascii="Times New Roman" w:eastAsia="Times New Roman" w:hAnsi="Times New Roman" w:cs="Times New Roman"/>
                <w:b/>
                <w:bCs/>
              </w:rPr>
            </w:pPr>
          </w:p>
        </w:tc>
        <w:tc>
          <w:tcPr>
            <w:tcW w:w="1701" w:type="dxa"/>
            <w:shd w:val="clear" w:color="auto" w:fill="A5D2ED"/>
            <w:vAlign w:val="bottom"/>
          </w:tcPr>
          <w:p w14:paraId="6024E4B3" w14:textId="77777777" w:rsidR="0089752B" w:rsidRPr="00F56E15" w:rsidRDefault="0089752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1842" w:type="dxa"/>
            <w:shd w:val="clear" w:color="auto" w:fill="A5D2ED"/>
            <w:vAlign w:val="bottom"/>
          </w:tcPr>
          <w:p w14:paraId="02668298" w14:textId="77777777" w:rsidR="0089752B" w:rsidRPr="00F56E15" w:rsidRDefault="0089752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1418" w:type="dxa"/>
            <w:shd w:val="clear" w:color="auto" w:fill="A5D2ED"/>
            <w:vAlign w:val="bottom"/>
          </w:tcPr>
          <w:p w14:paraId="31ACB359" w14:textId="77777777" w:rsidR="0089752B" w:rsidRPr="00F56E15" w:rsidRDefault="0089752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1417" w:type="dxa"/>
            <w:shd w:val="clear" w:color="auto" w:fill="A5D2ED"/>
            <w:vAlign w:val="bottom"/>
          </w:tcPr>
          <w:p w14:paraId="496924AA" w14:textId="77777777" w:rsidR="0089752B" w:rsidRPr="00F56E15" w:rsidRDefault="0089752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1293" w:type="dxa"/>
            <w:shd w:val="clear" w:color="auto" w:fill="A5D2ED"/>
            <w:vAlign w:val="bottom"/>
          </w:tcPr>
          <w:p w14:paraId="61B07B9A" w14:textId="77777777" w:rsidR="0089752B" w:rsidRPr="00F56E15" w:rsidRDefault="0089752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89752B" w:rsidRPr="00F56E15" w14:paraId="24B9D83B" w14:textId="77777777" w:rsidTr="001B6264">
        <w:trPr>
          <w:trHeight w:val="2976"/>
        </w:trPr>
        <w:tc>
          <w:tcPr>
            <w:tcW w:w="8359" w:type="dxa"/>
            <w:vMerge w:val="restart"/>
            <w:shd w:val="clear" w:color="auto" w:fill="FFFFFF"/>
          </w:tcPr>
          <w:p w14:paraId="116949D0" w14:textId="77777777" w:rsidR="0089752B" w:rsidRPr="00F56E15" w:rsidRDefault="0089752B" w:rsidP="00B70DAC">
            <w:pPr>
              <w:spacing w:line="276" w:lineRule="auto"/>
              <w:rPr>
                <w:rFonts w:ascii="Times New Roman" w:hAnsi="Times New Roman" w:cs="Times New Roman"/>
                <w:color w:val="000000" w:themeColor="text1"/>
              </w:rPr>
            </w:pPr>
          </w:p>
          <w:p w14:paraId="3DF0A6C4" w14:textId="77777777" w:rsidR="0089752B" w:rsidRDefault="0089752B" w:rsidP="00B70DAC">
            <w:pPr>
              <w:spacing w:line="276" w:lineRule="auto"/>
              <w:jc w:val="both"/>
              <w:rPr>
                <w:rFonts w:ascii="Times New Roman" w:hAnsi="Times New Roman" w:cs="Times New Roman"/>
                <w:color w:val="000000" w:themeColor="text1"/>
                <w:u w:val="single"/>
              </w:rPr>
            </w:pPr>
            <w:r w:rsidRPr="00F56E15">
              <w:rPr>
                <w:rFonts w:ascii="Times New Roman" w:hAnsi="Times New Roman" w:cs="Times New Roman"/>
                <w:u w:val="single"/>
              </w:rPr>
              <w:t xml:space="preserve">B.2.2. Ölçme ve değerlendirme </w:t>
            </w:r>
            <w:r w:rsidRPr="00F56E15">
              <w:rPr>
                <w:rFonts w:ascii="Times New Roman" w:hAnsi="Times New Roman" w:cs="Times New Roman"/>
                <w:color w:val="000000" w:themeColor="text1"/>
                <w:u w:val="single"/>
              </w:rPr>
              <w:t xml:space="preserve"> </w:t>
            </w:r>
          </w:p>
          <w:p w14:paraId="61FFDDD3" w14:textId="0042DE1B" w:rsidR="001B6264" w:rsidRPr="000A4933" w:rsidRDefault="001B6264" w:rsidP="001B6264">
            <w:pPr>
              <w:pStyle w:val="Balk3"/>
              <w:outlineLvl w:val="2"/>
              <w:rPr>
                <w:rFonts w:ascii="Times New Roman" w:hAnsi="Times New Roman" w:cs="Times New Roman"/>
                <w:b/>
                <w:color w:val="000000" w:themeColor="text1"/>
              </w:rPr>
            </w:pPr>
            <w:r>
              <w:rPr>
                <w:rFonts w:ascii="Times New Roman" w:hAnsi="Times New Roman" w:cs="Times New Roman"/>
                <w:color w:val="000000" w:themeColor="text1"/>
              </w:rPr>
              <w:t>Üniversitemiz 20 Ekim2020 tarih 31278</w:t>
            </w:r>
            <w:r w:rsidRPr="001B6264">
              <w:rPr>
                <w:rFonts w:ascii="Times New Roman" w:hAnsi="Times New Roman" w:cs="Times New Roman"/>
                <w:color w:val="000000" w:themeColor="text1"/>
              </w:rPr>
              <w:t xml:space="preserve"> sayılı Resmi Gazetede yayınlanan Iğdır Üniversitesi Önlisans, Lisans Eğitim-Öğretim ve Sınav Yönetmeliği’nde belirtildiği üzere sınavlar; ara sınavları, kısa süreli sınavlar, mazeret sınavları, yarıyıl sonu sınavları, bütünleme sınavları, ek sı</w:t>
            </w:r>
            <w:r>
              <w:rPr>
                <w:rFonts w:ascii="Times New Roman" w:hAnsi="Times New Roman" w:cs="Times New Roman"/>
                <w:color w:val="000000" w:themeColor="text1"/>
              </w:rPr>
              <w:t>navlar, yaz okulu sınavları, üç</w:t>
            </w:r>
            <w:r w:rsidRPr="001B6264">
              <w:rPr>
                <w:rFonts w:ascii="Times New Roman" w:hAnsi="Times New Roman" w:cs="Times New Roman"/>
                <w:color w:val="000000" w:themeColor="text1"/>
              </w:rPr>
              <w:t xml:space="preserve"> ders sınavları, muafiyet sınavları olmak üzere çeşitlenmiştir. Sınavlar yazılı, sözlü ve/veya uygulamalı olarak yapılabilmektedir. Meslek Yüksekokulumuzda öğrenciler, daha önce aldıkları sınavların ya da yaptıkları çalışmaların dışında bir final sınavına tabi tutulmaktadırlar. Her dönem, öğrencilere bir ara sınav yapılmaktadır. Meslek Yüksekokulumuz öğretim elemanları sınavlarını yönetmelik çerçevesinde yürütmektedir. Derslere ait başarı değerlendirmesinde dikkate alınacak olan kriterler (ara sınav, ödev, final sınavı vb. gibi) ve bunlara ait oranlar, dönem başında öğrencilere belirtilmektedir. Dönem başlangıç ve sonlarında anket form ve görüşlerle ölçme ve değerlendirme hakkında oryanyasyon eğitimlerinde öğrencilere bi</w:t>
            </w:r>
            <w:r>
              <w:rPr>
                <w:rFonts w:ascii="Times New Roman" w:hAnsi="Times New Roman" w:cs="Times New Roman"/>
                <w:color w:val="000000" w:themeColor="text1"/>
              </w:rPr>
              <w:t>lgi aktarımında bulunulmaktadır</w:t>
            </w:r>
            <w:r w:rsidRPr="001B6264">
              <w:rPr>
                <w:rFonts w:ascii="Times New Roman" w:hAnsi="Times New Roman" w:cs="Times New Roman"/>
                <w:color w:val="000000" w:themeColor="text1"/>
              </w:rPr>
              <w:t>. Bir öğrencinin meslek yüksekokulu diploması almaya hak kazanabilmesi için, sorumlu olduğu</w:t>
            </w:r>
            <w:r>
              <w:rPr>
                <w:rFonts w:ascii="Times New Roman" w:hAnsi="Times New Roman" w:cs="Times New Roman"/>
                <w:color w:val="000000" w:themeColor="text1"/>
              </w:rPr>
              <w:t xml:space="preserve"> programdaki bütün derslerden CC</w:t>
            </w:r>
            <w:r w:rsidRPr="001B6264">
              <w:rPr>
                <w:rFonts w:ascii="Times New Roman" w:hAnsi="Times New Roman" w:cs="Times New Roman"/>
                <w:color w:val="000000" w:themeColor="text1"/>
              </w:rPr>
              <w:t xml:space="preserve"> veya üzerinde not alması, not ortalamasının en az 2,00 olması ve yaz stajını başarıyla tamamlamış olması gerekir. Not döküm belgesinde bu başarıların dip not olarak yazılı koşulları tanımlıdır. Öğrencinin öğrenim süreci ile ilgili hususlar ve mezuniyeti ile ilgili tüm bilgiler üniversitemiz sayfasında yönetmelikler içerisind</w:t>
            </w:r>
            <w:r>
              <w:rPr>
                <w:rFonts w:ascii="Times New Roman" w:hAnsi="Times New Roman" w:cs="Times New Roman"/>
                <w:color w:val="000000" w:themeColor="text1"/>
              </w:rPr>
              <w:t>e yer almaktadır</w:t>
            </w:r>
            <w:r w:rsidRPr="001B6264">
              <w:rPr>
                <w:rFonts w:ascii="Times New Roman" w:hAnsi="Times New Roman" w:cs="Times New Roman"/>
                <w:color w:val="000000" w:themeColor="text1"/>
              </w:rPr>
              <w:t xml:space="preserve">. Üniversitemiz </w:t>
            </w:r>
            <w:r>
              <w:rPr>
                <w:rFonts w:ascii="Times New Roman" w:hAnsi="Times New Roman" w:cs="Times New Roman"/>
                <w:color w:val="000000" w:themeColor="text1"/>
              </w:rPr>
              <w:t>20 Ekim2020 tarih 31278</w:t>
            </w:r>
            <w:r w:rsidRPr="001B6264">
              <w:rPr>
                <w:rFonts w:ascii="Times New Roman" w:hAnsi="Times New Roman" w:cs="Times New Roman"/>
                <w:color w:val="000000" w:themeColor="text1"/>
              </w:rPr>
              <w:t xml:space="preserve"> sayılı Resmi Gazetede yayınlanan Iğdır Üniversitesi Önlisans, Lisans Eğitim-Öğretim ve Sınav Yönetmeliği’ne göre önlisans öğrencileri ilk defa aldıkları derslerin teorik bölümüne %70 oranında, uygulama bölümüne % 80 oranında devam etmek zorundadır. Öğrencinin raporlu olduğu sür</w:t>
            </w:r>
            <w:r>
              <w:rPr>
                <w:rFonts w:ascii="Times New Roman" w:hAnsi="Times New Roman" w:cs="Times New Roman"/>
                <w:color w:val="000000" w:themeColor="text1"/>
              </w:rPr>
              <w:t>e devamsızlık süresinden sayılır</w:t>
            </w:r>
            <w:r w:rsidRPr="001B6264">
              <w:rPr>
                <w:rFonts w:ascii="Times New Roman" w:hAnsi="Times New Roman" w:cs="Times New Roman"/>
                <w:color w:val="000000" w:themeColor="text1"/>
              </w:rPr>
              <w:t xml:space="preserve">. Daha önce alınıp devam koşulu yerine getirilen bir dersin devamı alınmaz. Öğrencilerin; bilimsel, sosyal, kültürel ve sportif etkinlikler ve karşılaşmalar sebebiyle izinli oldukları süreler bölüm başkanlığının önerisi ve ilgili yönetim kurulunun kararı ile </w:t>
            </w:r>
            <w:r w:rsidRPr="001B6264">
              <w:rPr>
                <w:rFonts w:ascii="Times New Roman" w:hAnsi="Times New Roman" w:cs="Times New Roman"/>
                <w:color w:val="000000" w:themeColor="text1"/>
              </w:rPr>
              <w:lastRenderedPageBreak/>
              <w:t>devamsızlıktan sayılmaz. Öğrencinin devam ile ilgili diğer koşulları sağlamadığı dersin sınavına girmesi halinde aldığı not iptal edilir. Sağlık, doğal afet ve ilgili yönetim kurulunca kabul edilen diğer mazeretleri ned</w:t>
            </w:r>
            <w:r w:rsidR="000A4933">
              <w:rPr>
                <w:rFonts w:ascii="Times New Roman" w:hAnsi="Times New Roman" w:cs="Times New Roman"/>
                <w:color w:val="000000" w:themeColor="text1"/>
              </w:rPr>
              <w:t xml:space="preserve">eniyle bir dersin ara sınavına </w:t>
            </w:r>
            <w:r w:rsidRPr="001B6264">
              <w:rPr>
                <w:rFonts w:ascii="Times New Roman" w:hAnsi="Times New Roman" w:cs="Times New Roman"/>
                <w:color w:val="000000" w:themeColor="text1"/>
              </w:rPr>
              <w:t>giremeyen öğrenciler; mazeretlerinin kabul edilebilmesi için aldıkları sağlık raporlarını veya diğer mazeret belgelerini, 5 iş günü içerisinde yüksekokul sekreterliğine teslim etmek zorundadırlar. Rapor veya diğer mazeret belgeleri yapılacak olan ilk yönetim kurulunda karara bağlanır. Mazeret ve tek ders sınavlarına girmeyen öğrencilere yeni bir mazeret sınavı yapılmaz. Ancak, yarıyıl sonu sınavları süresinde Üniversitemiz veya Ülkemizi çeşitli etkinliklerde temsil eden öğrenciler; belgelemek koşulu ile başvurusunu 5 iş günü içerisinde meslek yüksekokul sekreterliğine teslim etmek zorundadırlar. Bu durumdaki öğrencilerin talepleri ilgili yönetim kurulunda karara bağlanır. Tutuklu öğrencilere</w:t>
            </w:r>
            <w:r w:rsidRPr="001B6264">
              <w:rPr>
                <w:color w:val="000000" w:themeColor="text1"/>
              </w:rPr>
              <w:t xml:space="preserve"> </w:t>
            </w:r>
            <w:r w:rsidRPr="000A4933">
              <w:rPr>
                <w:rFonts w:ascii="Times New Roman" w:hAnsi="Times New Roman" w:cs="Times New Roman"/>
                <w:color w:val="000000" w:themeColor="text1"/>
              </w:rPr>
              <w:t>tutukluluk hallerinin sona ermesinden sonra sınav hakkı verilir.</w:t>
            </w:r>
            <w:r w:rsidRPr="000A4933">
              <w:rPr>
                <w:color w:val="000000" w:themeColor="text1"/>
              </w:rPr>
              <w:t xml:space="preserve"> </w:t>
            </w:r>
            <w:r w:rsidRPr="000A4933">
              <w:rPr>
                <w:rFonts w:ascii="Times New Roman" w:hAnsi="Times New Roman" w:cs="Times New Roman"/>
                <w:color w:val="000000" w:themeColor="text1"/>
              </w:rPr>
              <w:t>Meslek Yüksekokulumuzda öğrencilerin ders uygulamaları ve stajları kapsamında bulunacakları kurum dışı deneyim olanakları edinmeleri planlanan kurumlar Bölüm Kurulu kararları ile belirlenmekte ve kurum yöneticileri ile bölüm başkanları veya öğretim elemanları düzeyinde görüşmeler yapılmaktadır. Bu görüşmeler sonucunda eğitim-öğretim dönemi içinde beklentilerimiz karşılıklı olarak görüşülmektedir. Öğrencilerin uygulama başarılarının değerlendirmeleri</w:t>
            </w:r>
            <w:r w:rsidR="000A4933">
              <w:rPr>
                <w:rFonts w:ascii="Times New Roman" w:hAnsi="Times New Roman" w:cs="Times New Roman"/>
                <w:color w:val="000000" w:themeColor="text1"/>
              </w:rPr>
              <w:t>nde uygulama yaptıkları kurumda</w:t>
            </w:r>
            <w:r w:rsidRPr="000A4933">
              <w:rPr>
                <w:rFonts w:ascii="Times New Roman" w:hAnsi="Times New Roman" w:cs="Times New Roman"/>
                <w:color w:val="000000" w:themeColor="text1"/>
              </w:rPr>
              <w:t>ki sorumlu personelin değerlendirmeleri de göz önünde bulundurulmaktadır. Staj işlemlerinin uygulanması Iğdır Üniversitesi Sağlık Hizmetleri Meslek Yüksekokulu Staj Yönerges</w:t>
            </w:r>
            <w:r w:rsidR="000A4933">
              <w:rPr>
                <w:rFonts w:ascii="Times New Roman" w:hAnsi="Times New Roman" w:cs="Times New Roman"/>
                <w:color w:val="000000" w:themeColor="text1"/>
              </w:rPr>
              <w:t>i doğrultusunda yürütülmektedir</w:t>
            </w:r>
            <w:r w:rsidRPr="000A4933">
              <w:rPr>
                <w:rFonts w:ascii="Times New Roman" w:hAnsi="Times New Roman" w:cs="Times New Roman"/>
                <w:color w:val="000000" w:themeColor="text1"/>
              </w:rPr>
              <w:t>. Bölüm öğretim elemanlarından oluşturulan eğitim öğretim ve staj komisyonu yaz st</w:t>
            </w:r>
            <w:r w:rsidR="000A4933">
              <w:rPr>
                <w:rFonts w:ascii="Times New Roman" w:hAnsi="Times New Roman" w:cs="Times New Roman"/>
                <w:color w:val="000000" w:themeColor="text1"/>
              </w:rPr>
              <w:t>ajı uygulamasını planlamaktadır</w:t>
            </w:r>
            <w:r w:rsidRPr="000A4933">
              <w:rPr>
                <w:rFonts w:ascii="Times New Roman" w:hAnsi="Times New Roman" w:cs="Times New Roman"/>
                <w:color w:val="000000" w:themeColor="text1"/>
              </w:rPr>
              <w:t>. Uygulamalı dersleri ve yaz stajı kapsamında kurumlardaki kişiler tarafından takip edilmesi gereken fo</w:t>
            </w:r>
            <w:r w:rsidR="000A4933">
              <w:rPr>
                <w:rFonts w:ascii="Times New Roman" w:hAnsi="Times New Roman" w:cs="Times New Roman"/>
                <w:color w:val="000000" w:themeColor="text1"/>
              </w:rPr>
              <w:t>rmlar işyerlerine sunulmaktadır</w:t>
            </w:r>
            <w:r w:rsidRPr="000A4933">
              <w:rPr>
                <w:rFonts w:ascii="Times New Roman" w:hAnsi="Times New Roman" w:cs="Times New Roman"/>
                <w:color w:val="000000" w:themeColor="text1"/>
              </w:rPr>
              <w:t>.</w:t>
            </w:r>
          </w:p>
          <w:p w14:paraId="5C681121" w14:textId="7C82B898" w:rsidR="001B6264" w:rsidRPr="00F56E15" w:rsidRDefault="001B6264" w:rsidP="00B70DAC">
            <w:pPr>
              <w:spacing w:line="276" w:lineRule="auto"/>
              <w:jc w:val="both"/>
              <w:rPr>
                <w:rFonts w:ascii="Times New Roman" w:hAnsi="Times New Roman" w:cs="Times New Roman"/>
                <w:u w:val="single"/>
              </w:rPr>
            </w:pPr>
          </w:p>
        </w:tc>
        <w:tc>
          <w:tcPr>
            <w:tcW w:w="1701" w:type="dxa"/>
            <w:shd w:val="clear" w:color="auto" w:fill="E6F2FA"/>
          </w:tcPr>
          <w:p w14:paraId="1F6601AC" w14:textId="45C196F0" w:rsidR="0089752B" w:rsidRPr="00F56E15" w:rsidRDefault="0089752B" w:rsidP="00B70DAC">
            <w:pPr>
              <w:spacing w:line="276" w:lineRule="auto"/>
              <w:jc w:val="center"/>
              <w:rPr>
                <w:rFonts w:ascii="Times New Roman" w:hAnsi="Times New Roman" w:cs="Times New Roman"/>
              </w:rPr>
            </w:pPr>
          </w:p>
        </w:tc>
        <w:tc>
          <w:tcPr>
            <w:tcW w:w="1842" w:type="dxa"/>
            <w:shd w:val="clear" w:color="auto" w:fill="D2E8F6"/>
          </w:tcPr>
          <w:p w14:paraId="275ADF6E" w14:textId="77777777" w:rsidR="0089752B" w:rsidRPr="00F56E15" w:rsidRDefault="0089752B" w:rsidP="00B70DAC">
            <w:pPr>
              <w:spacing w:line="276" w:lineRule="auto"/>
              <w:rPr>
                <w:rFonts w:ascii="Times New Roman" w:hAnsi="Times New Roman" w:cs="Times New Roman"/>
              </w:rPr>
            </w:pPr>
          </w:p>
        </w:tc>
        <w:tc>
          <w:tcPr>
            <w:tcW w:w="1418" w:type="dxa"/>
            <w:shd w:val="clear" w:color="auto" w:fill="B9DCF1"/>
          </w:tcPr>
          <w:p w14:paraId="643A3E6C" w14:textId="77777777" w:rsidR="0089752B" w:rsidRPr="00F56E15" w:rsidRDefault="0089752B" w:rsidP="00B70DAC">
            <w:pPr>
              <w:pStyle w:val="Balk3"/>
              <w:jc w:val="center"/>
              <w:outlineLvl w:val="2"/>
              <w:rPr>
                <w:rFonts w:ascii="Times New Roman" w:hAnsi="Times New Roman" w:cs="Times New Roman"/>
                <w:b/>
                <w:iCs/>
              </w:rPr>
            </w:pPr>
          </w:p>
        </w:tc>
        <w:tc>
          <w:tcPr>
            <w:tcW w:w="1417" w:type="dxa"/>
            <w:shd w:val="clear" w:color="auto" w:fill="8CC7EC"/>
          </w:tcPr>
          <w:p w14:paraId="2979AFAB" w14:textId="248D1D29" w:rsidR="0089752B" w:rsidRPr="00F56E15" w:rsidRDefault="003030A4" w:rsidP="00B70DAC">
            <w:pPr>
              <w:spacing w:line="276" w:lineRule="auto"/>
              <w:rPr>
                <w:rFonts w:ascii="Times New Roman" w:hAnsi="Times New Roman" w:cs="Times New Roman"/>
              </w:rPr>
            </w:pPr>
            <w:r>
              <w:rPr>
                <w:rFonts w:ascii="Times New Roman" w:hAnsi="Times New Roman" w:cs="Times New Roman"/>
              </w:rPr>
              <w:t>X</w:t>
            </w:r>
          </w:p>
        </w:tc>
        <w:tc>
          <w:tcPr>
            <w:tcW w:w="1293" w:type="dxa"/>
            <w:shd w:val="clear" w:color="auto" w:fill="5DB1E5"/>
          </w:tcPr>
          <w:p w14:paraId="3C550551" w14:textId="77777777" w:rsidR="0089752B" w:rsidRPr="00F56E15" w:rsidRDefault="0089752B" w:rsidP="00B70DAC">
            <w:pPr>
              <w:spacing w:line="276" w:lineRule="auto"/>
              <w:rPr>
                <w:rFonts w:ascii="Times New Roman" w:hAnsi="Times New Roman" w:cs="Times New Roman"/>
              </w:rPr>
            </w:pPr>
          </w:p>
        </w:tc>
      </w:tr>
      <w:tr w:rsidR="0089752B" w:rsidRPr="00F56E15" w14:paraId="446DA71C" w14:textId="77777777" w:rsidTr="001B6264">
        <w:trPr>
          <w:trHeight w:val="3733"/>
        </w:trPr>
        <w:tc>
          <w:tcPr>
            <w:tcW w:w="8359" w:type="dxa"/>
            <w:vMerge/>
            <w:shd w:val="clear" w:color="auto" w:fill="FFFFFF"/>
          </w:tcPr>
          <w:p w14:paraId="08A9272E" w14:textId="77777777" w:rsidR="0089752B" w:rsidRPr="00F56E15" w:rsidRDefault="0089752B" w:rsidP="00B70DAC">
            <w:pPr>
              <w:spacing w:line="276" w:lineRule="auto"/>
              <w:rPr>
                <w:rFonts w:ascii="Times New Roman" w:eastAsia="Times New Roman" w:hAnsi="Times New Roman" w:cs="Times New Roman"/>
              </w:rPr>
            </w:pPr>
          </w:p>
        </w:tc>
        <w:tc>
          <w:tcPr>
            <w:tcW w:w="7671" w:type="dxa"/>
            <w:gridSpan w:val="5"/>
            <w:shd w:val="clear" w:color="auto" w:fill="A5D2ED"/>
          </w:tcPr>
          <w:p w14:paraId="5C50B7B9" w14:textId="77777777" w:rsidR="0089752B" w:rsidRPr="00F56E15" w:rsidRDefault="0089752B" w:rsidP="00B70DAC">
            <w:pPr>
              <w:pStyle w:val="Balk4"/>
              <w:spacing w:line="276" w:lineRule="auto"/>
              <w:ind w:right="63"/>
              <w:jc w:val="both"/>
              <w:outlineLvl w:val="3"/>
              <w:rPr>
                <w:rFonts w:cs="Times New Roman"/>
                <w:b w:val="0"/>
                <w:bCs w:val="0"/>
                <w:i w:val="0"/>
              </w:rPr>
            </w:pPr>
          </w:p>
          <w:p w14:paraId="1FA50DE6" w14:textId="77777777" w:rsidR="0089752B" w:rsidRPr="00F56E15" w:rsidRDefault="0089752B" w:rsidP="00B70DAC">
            <w:pPr>
              <w:pStyle w:val="Balk4"/>
              <w:spacing w:line="276" w:lineRule="auto"/>
              <w:ind w:right="63"/>
              <w:jc w:val="both"/>
              <w:outlineLvl w:val="3"/>
              <w:rPr>
                <w:rFonts w:cs="Times New Roman"/>
                <w:iCs/>
                <w:color w:val="000000" w:themeColor="text1"/>
              </w:rPr>
            </w:pPr>
            <w:r w:rsidRPr="00F56E15">
              <w:rPr>
                <w:rFonts w:cs="Times New Roman"/>
                <w:iCs/>
                <w:color w:val="000000" w:themeColor="text1"/>
              </w:rPr>
              <w:t>Örnek Kanıtlar</w:t>
            </w:r>
          </w:p>
          <w:p w14:paraId="373AB2B6" w14:textId="77777777" w:rsidR="000A4933" w:rsidRPr="007B5847" w:rsidRDefault="000A4933" w:rsidP="003D16A6">
            <w:pPr>
              <w:pStyle w:val="Balk4"/>
              <w:numPr>
                <w:ilvl w:val="0"/>
                <w:numId w:val="7"/>
              </w:numPr>
              <w:ind w:right="63"/>
              <w:jc w:val="both"/>
              <w:outlineLvl w:val="3"/>
              <w:rPr>
                <w:b w:val="0"/>
              </w:rPr>
            </w:pPr>
            <w:r>
              <w:rPr>
                <w:rFonts w:cs="Times New Roman"/>
                <w:b w:val="0"/>
                <w:iCs/>
              </w:rPr>
              <w:t>EK-4 Oryantasyon Programı</w:t>
            </w:r>
            <w:r>
              <w:rPr>
                <w:b w:val="0"/>
              </w:rPr>
              <w:t xml:space="preserve"> </w:t>
            </w:r>
          </w:p>
          <w:p w14:paraId="61E6B4AD" w14:textId="77777777" w:rsidR="000A4933" w:rsidRPr="00021D22" w:rsidRDefault="000A4933" w:rsidP="003D16A6">
            <w:pPr>
              <w:pStyle w:val="Balk4"/>
              <w:numPr>
                <w:ilvl w:val="0"/>
                <w:numId w:val="7"/>
              </w:numPr>
              <w:ind w:right="63"/>
              <w:jc w:val="both"/>
              <w:outlineLvl w:val="3"/>
            </w:pPr>
            <w:r>
              <w:rPr>
                <w:rFonts w:cs="Times New Roman"/>
                <w:b w:val="0"/>
                <w:iCs/>
              </w:rPr>
              <w:t>EK-7</w:t>
            </w:r>
            <w:r w:rsidRPr="005074CC">
              <w:rPr>
                <w:rFonts w:cs="Times New Roman"/>
                <w:b w:val="0"/>
                <w:iCs/>
              </w:rPr>
              <w:t xml:space="preserve"> </w:t>
            </w:r>
            <w:r>
              <w:rPr>
                <w:b w:val="0"/>
              </w:rPr>
              <w:t>Iğdır</w:t>
            </w:r>
            <w:r w:rsidRPr="008548C5">
              <w:rPr>
                <w:b w:val="0"/>
              </w:rPr>
              <w:t xml:space="preserve"> Üniversitesi Önlisans</w:t>
            </w:r>
            <w:r>
              <w:rPr>
                <w:b w:val="0"/>
              </w:rPr>
              <w:t>, Lisans</w:t>
            </w:r>
            <w:r w:rsidRPr="008548C5">
              <w:rPr>
                <w:b w:val="0"/>
              </w:rPr>
              <w:t xml:space="preserve"> </w:t>
            </w:r>
            <w:r>
              <w:rPr>
                <w:b w:val="0"/>
              </w:rPr>
              <w:t>Eğitim-</w:t>
            </w:r>
            <w:r w:rsidRPr="008548C5">
              <w:rPr>
                <w:b w:val="0"/>
              </w:rPr>
              <w:t>Öğretim ve Sınav Yönetmeliği</w:t>
            </w:r>
          </w:p>
          <w:p w14:paraId="6AAE3267" w14:textId="77777777" w:rsidR="000A4933" w:rsidRPr="00021D22" w:rsidRDefault="000A4933" w:rsidP="003D16A6">
            <w:pPr>
              <w:pStyle w:val="Balk4"/>
              <w:numPr>
                <w:ilvl w:val="0"/>
                <w:numId w:val="7"/>
              </w:numPr>
              <w:ind w:right="63"/>
              <w:jc w:val="both"/>
              <w:outlineLvl w:val="3"/>
            </w:pPr>
            <w:r>
              <w:rPr>
                <w:rFonts w:cs="Times New Roman"/>
                <w:b w:val="0"/>
                <w:iCs/>
              </w:rPr>
              <w:t>EK-8</w:t>
            </w:r>
            <w:r w:rsidRPr="005074CC">
              <w:rPr>
                <w:rFonts w:cs="Times New Roman"/>
                <w:b w:val="0"/>
                <w:iCs/>
              </w:rPr>
              <w:t xml:space="preserve"> </w:t>
            </w:r>
            <w:r w:rsidRPr="00021D22">
              <w:rPr>
                <w:b w:val="0"/>
              </w:rPr>
              <w:t>Iğdır Üniversitesi Sağlık Hizmetleri Meslek Yüksekokulu</w:t>
            </w:r>
            <w:r w:rsidRPr="00021D22">
              <w:rPr>
                <w:rFonts w:cs="Times New Roman"/>
                <w:b w:val="0"/>
              </w:rPr>
              <w:t xml:space="preserve"> Staj Yönergesi</w:t>
            </w:r>
          </w:p>
          <w:p w14:paraId="37D0864A" w14:textId="77777777" w:rsidR="000A4933" w:rsidRPr="00021D22" w:rsidRDefault="000A4933" w:rsidP="003D16A6">
            <w:pPr>
              <w:pStyle w:val="Balk4"/>
              <w:numPr>
                <w:ilvl w:val="0"/>
                <w:numId w:val="7"/>
              </w:numPr>
              <w:ind w:right="63"/>
              <w:jc w:val="both"/>
              <w:outlineLvl w:val="3"/>
            </w:pPr>
            <w:r>
              <w:rPr>
                <w:rFonts w:cs="Times New Roman"/>
                <w:b w:val="0"/>
                <w:iCs/>
              </w:rPr>
              <w:t>EK-9</w:t>
            </w:r>
            <w:r w:rsidRPr="005074CC">
              <w:rPr>
                <w:rFonts w:cs="Times New Roman"/>
                <w:b w:val="0"/>
                <w:iCs/>
              </w:rPr>
              <w:t xml:space="preserve"> </w:t>
            </w:r>
            <w:r>
              <w:rPr>
                <w:b w:val="0"/>
              </w:rPr>
              <w:t>Eğitim Öğretim Komisyonu</w:t>
            </w:r>
          </w:p>
          <w:p w14:paraId="55BC9BCC" w14:textId="08D6AD91" w:rsidR="000A4933" w:rsidRPr="00021D22" w:rsidRDefault="000A4933" w:rsidP="003D16A6">
            <w:pPr>
              <w:pStyle w:val="Balk4"/>
              <w:numPr>
                <w:ilvl w:val="0"/>
                <w:numId w:val="7"/>
              </w:numPr>
              <w:ind w:right="63"/>
              <w:jc w:val="both"/>
              <w:outlineLvl w:val="3"/>
            </w:pPr>
            <w:r>
              <w:rPr>
                <w:rFonts w:cs="Times New Roman"/>
                <w:b w:val="0"/>
                <w:iCs/>
              </w:rPr>
              <w:t>EK-10</w:t>
            </w:r>
            <w:r w:rsidRPr="005074CC">
              <w:rPr>
                <w:rFonts w:cs="Times New Roman"/>
                <w:b w:val="0"/>
                <w:iCs/>
              </w:rPr>
              <w:t xml:space="preserve"> </w:t>
            </w:r>
            <w:r w:rsidR="00DA306E">
              <w:rPr>
                <w:b w:val="0"/>
              </w:rPr>
              <w:t>Mevzuat</w:t>
            </w:r>
            <w:bookmarkStart w:id="1" w:name="_GoBack"/>
            <w:bookmarkEnd w:id="1"/>
          </w:p>
          <w:p w14:paraId="66D6404D" w14:textId="77777777" w:rsidR="0089752B" w:rsidRPr="00F56E15" w:rsidRDefault="0089752B" w:rsidP="000A4933">
            <w:pPr>
              <w:pStyle w:val="Balk4"/>
              <w:spacing w:line="276" w:lineRule="auto"/>
              <w:ind w:left="785"/>
              <w:jc w:val="both"/>
              <w:outlineLvl w:val="3"/>
              <w:rPr>
                <w:rFonts w:cs="Times New Roman"/>
                <w:b w:val="0"/>
                <w:bCs w:val="0"/>
                <w:iCs/>
                <w:color w:val="000000" w:themeColor="text1"/>
              </w:rPr>
            </w:pPr>
          </w:p>
        </w:tc>
      </w:tr>
    </w:tbl>
    <w:p w14:paraId="081B4E45" w14:textId="7CDF370C" w:rsidR="00C34E89" w:rsidRPr="00F56E15" w:rsidRDefault="00C34E89" w:rsidP="00C34E89">
      <w:pPr>
        <w:rPr>
          <w:rFonts w:ascii="Times New Roman" w:hAnsi="Times New Roman" w:cs="Times New Roman"/>
          <w:sz w:val="24"/>
          <w:szCs w:val="24"/>
        </w:rPr>
      </w:pPr>
    </w:p>
    <w:p w14:paraId="52D2D26B" w14:textId="77777777" w:rsidR="0089752B" w:rsidRPr="00F56E15" w:rsidRDefault="0089752B" w:rsidP="00C34E89">
      <w:pPr>
        <w:rPr>
          <w:rFonts w:ascii="Times New Roman" w:hAnsi="Times New Roman" w:cs="Times New Roman"/>
          <w:sz w:val="24"/>
          <w:szCs w:val="24"/>
        </w:rPr>
      </w:pPr>
    </w:p>
    <w:p w14:paraId="1A966E55" w14:textId="77777777" w:rsidR="00C34E89" w:rsidRPr="00F56E15" w:rsidRDefault="00C34E89" w:rsidP="00C34E89">
      <w:pPr>
        <w:rPr>
          <w:rFonts w:ascii="Times New Roman" w:hAnsi="Times New Roman" w:cs="Times New Roman"/>
          <w:sz w:val="24"/>
          <w:szCs w:val="24"/>
        </w:rPr>
      </w:pPr>
    </w:p>
    <w:p w14:paraId="7A6FF1F2" w14:textId="1A298228" w:rsidR="00C34E89" w:rsidRPr="00F56E15" w:rsidRDefault="00C34E89" w:rsidP="00C34E89">
      <w:pPr>
        <w:rPr>
          <w:rFonts w:ascii="Times New Roman" w:hAnsi="Times New Roman" w:cs="Times New Roman"/>
          <w:sz w:val="24"/>
          <w:szCs w:val="24"/>
        </w:rPr>
      </w:pPr>
    </w:p>
    <w:p w14:paraId="4572F18D" w14:textId="65A990D4" w:rsidR="001416C6" w:rsidRPr="00F56E15" w:rsidRDefault="001416C6" w:rsidP="00C34E89">
      <w:pPr>
        <w:rPr>
          <w:rFonts w:ascii="Times New Roman" w:hAnsi="Times New Roman" w:cs="Times New Roman"/>
          <w:sz w:val="24"/>
          <w:szCs w:val="24"/>
        </w:rPr>
      </w:pPr>
    </w:p>
    <w:tbl>
      <w:tblPr>
        <w:tblStyle w:val="TabloKlavuzu1"/>
        <w:tblpPr w:leftFromText="141" w:rightFromText="141" w:vertAnchor="page" w:horzAnchor="margin" w:tblpXSpec="center" w:tblpY="269"/>
        <w:tblW w:w="16030" w:type="dxa"/>
        <w:tblLook w:val="04A0" w:firstRow="1" w:lastRow="0" w:firstColumn="1" w:lastColumn="0" w:noHBand="0" w:noVBand="1"/>
      </w:tblPr>
      <w:tblGrid>
        <w:gridCol w:w="5676"/>
        <w:gridCol w:w="2139"/>
        <w:gridCol w:w="2139"/>
        <w:gridCol w:w="2003"/>
        <w:gridCol w:w="2139"/>
        <w:gridCol w:w="1934"/>
      </w:tblGrid>
      <w:tr w:rsidR="001416C6" w:rsidRPr="00F56E15" w14:paraId="25267C30" w14:textId="77777777" w:rsidTr="00B70DAC">
        <w:trPr>
          <w:trHeight w:hRule="exact" w:val="430"/>
        </w:trPr>
        <w:tc>
          <w:tcPr>
            <w:tcW w:w="16030" w:type="dxa"/>
            <w:gridSpan w:val="6"/>
            <w:shd w:val="clear" w:color="auto" w:fill="A5D2ED"/>
          </w:tcPr>
          <w:p w14:paraId="635C6779" w14:textId="77777777" w:rsidR="001416C6" w:rsidRPr="00F56E15" w:rsidRDefault="001416C6" w:rsidP="00B70DAC">
            <w:pPr>
              <w:spacing w:line="276" w:lineRule="auto"/>
              <w:jc w:val="right"/>
              <w:rPr>
                <w:rFonts w:ascii="Times New Roman" w:hAnsi="Times New Roman" w:cs="Times New Roman"/>
                <w:b/>
                <w:bCs/>
              </w:rPr>
            </w:pPr>
            <w:r w:rsidRPr="00F56E15">
              <w:rPr>
                <w:rFonts w:ascii="Times New Roman" w:hAnsi="Times New Roman" w:cs="Times New Roman"/>
                <w:b/>
                <w:bCs/>
              </w:rPr>
              <w:lastRenderedPageBreak/>
              <w:t>EĞİTİM ve ÖĞRETİM</w:t>
            </w:r>
          </w:p>
          <w:p w14:paraId="6AFA734F" w14:textId="77777777" w:rsidR="001416C6" w:rsidRPr="00F56E15" w:rsidRDefault="001416C6" w:rsidP="00B70DAC">
            <w:pPr>
              <w:spacing w:line="276" w:lineRule="auto"/>
              <w:jc w:val="right"/>
              <w:rPr>
                <w:rFonts w:ascii="Times New Roman" w:eastAsia="Times New Roman" w:hAnsi="Times New Roman" w:cs="Times New Roman"/>
                <w:color w:val="FFFFFF" w:themeColor="background1"/>
              </w:rPr>
            </w:pPr>
          </w:p>
        </w:tc>
      </w:tr>
      <w:tr w:rsidR="001416C6" w:rsidRPr="00F56E15" w14:paraId="56D137C2" w14:textId="77777777" w:rsidTr="00B70DAC">
        <w:trPr>
          <w:trHeight w:val="301"/>
        </w:trPr>
        <w:tc>
          <w:tcPr>
            <w:tcW w:w="16030" w:type="dxa"/>
            <w:gridSpan w:val="6"/>
            <w:shd w:val="clear" w:color="auto" w:fill="A5D2ED"/>
          </w:tcPr>
          <w:p w14:paraId="5076F2DC" w14:textId="77777777" w:rsidR="001416C6" w:rsidRPr="00F56E15" w:rsidRDefault="001416C6" w:rsidP="00B70DAC">
            <w:pPr>
              <w:spacing w:line="276" w:lineRule="auto"/>
              <w:jc w:val="both"/>
              <w:rPr>
                <w:rFonts w:ascii="Times New Roman" w:hAnsi="Times New Roman" w:cs="Times New Roman"/>
              </w:rPr>
            </w:pPr>
            <w:r w:rsidRPr="00F56E15">
              <w:rPr>
                <w:rFonts w:ascii="Times New Roman" w:hAnsi="Times New Roman" w:cs="Times New Roman"/>
                <w:b/>
              </w:rPr>
              <w:t>B.2. Programların Yürütülmesi</w:t>
            </w:r>
            <w:r w:rsidRPr="00F56E15">
              <w:rPr>
                <w:rFonts w:ascii="Times New Roman" w:hAnsi="Times New Roman" w:cs="Times New Roman"/>
              </w:rPr>
              <w:t xml:space="preserve"> (Öğrenci Merkezli Öğrenme, Öğretme ve Değerlendirme) </w:t>
            </w:r>
          </w:p>
          <w:p w14:paraId="7E4FCF50" w14:textId="77777777" w:rsidR="001416C6" w:rsidRPr="00F56E15" w:rsidRDefault="001416C6" w:rsidP="00B70DAC">
            <w:pPr>
              <w:spacing w:line="276" w:lineRule="auto"/>
              <w:jc w:val="both"/>
              <w:rPr>
                <w:rFonts w:ascii="Times New Roman" w:hAnsi="Times New Roman" w:cs="Times New Roman"/>
              </w:rPr>
            </w:pPr>
          </w:p>
        </w:tc>
      </w:tr>
      <w:tr w:rsidR="001416C6" w:rsidRPr="00F56E15" w14:paraId="5A326B73" w14:textId="77777777" w:rsidTr="00B70DAC">
        <w:trPr>
          <w:trHeight w:val="355"/>
        </w:trPr>
        <w:tc>
          <w:tcPr>
            <w:tcW w:w="5676" w:type="dxa"/>
            <w:shd w:val="clear" w:color="auto" w:fill="A5D2ED"/>
            <w:vAlign w:val="bottom"/>
          </w:tcPr>
          <w:p w14:paraId="3354E585" w14:textId="77777777" w:rsidR="001416C6" w:rsidRPr="00F56E15" w:rsidRDefault="001416C6" w:rsidP="00B70DAC">
            <w:pPr>
              <w:tabs>
                <w:tab w:val="center" w:pos="2792"/>
              </w:tabs>
              <w:spacing w:line="276" w:lineRule="auto"/>
              <w:rPr>
                <w:rFonts w:ascii="Times New Roman" w:eastAsia="Times New Roman" w:hAnsi="Times New Roman" w:cs="Times New Roman"/>
                <w:b/>
                <w:bCs/>
              </w:rPr>
            </w:pPr>
          </w:p>
        </w:tc>
        <w:tc>
          <w:tcPr>
            <w:tcW w:w="2139" w:type="dxa"/>
            <w:shd w:val="clear" w:color="auto" w:fill="A5D2ED"/>
            <w:vAlign w:val="bottom"/>
          </w:tcPr>
          <w:p w14:paraId="5AF5E333" w14:textId="77777777" w:rsidR="001416C6" w:rsidRPr="00F56E15" w:rsidRDefault="001416C6"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2139" w:type="dxa"/>
            <w:shd w:val="clear" w:color="auto" w:fill="A5D2ED"/>
            <w:vAlign w:val="bottom"/>
          </w:tcPr>
          <w:p w14:paraId="261A0B19" w14:textId="77777777" w:rsidR="001416C6" w:rsidRPr="00F56E15" w:rsidRDefault="001416C6"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2003" w:type="dxa"/>
            <w:shd w:val="clear" w:color="auto" w:fill="A5D2ED"/>
            <w:vAlign w:val="bottom"/>
          </w:tcPr>
          <w:p w14:paraId="50288351" w14:textId="77777777" w:rsidR="001416C6" w:rsidRPr="00F56E15" w:rsidRDefault="001416C6"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2139" w:type="dxa"/>
            <w:shd w:val="clear" w:color="auto" w:fill="A5D2ED"/>
            <w:vAlign w:val="bottom"/>
          </w:tcPr>
          <w:p w14:paraId="3D428DF9" w14:textId="77777777" w:rsidR="001416C6" w:rsidRPr="00F56E15" w:rsidRDefault="001416C6"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1934" w:type="dxa"/>
            <w:shd w:val="clear" w:color="auto" w:fill="A5D2ED"/>
            <w:vAlign w:val="bottom"/>
          </w:tcPr>
          <w:p w14:paraId="3D4D513D" w14:textId="77777777" w:rsidR="001416C6" w:rsidRPr="00F56E15" w:rsidRDefault="001416C6"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1416C6" w:rsidRPr="00F56E15" w14:paraId="7735725C" w14:textId="77777777" w:rsidTr="00B70DAC">
        <w:trPr>
          <w:trHeight w:val="2976"/>
        </w:trPr>
        <w:tc>
          <w:tcPr>
            <w:tcW w:w="5676" w:type="dxa"/>
            <w:vMerge w:val="restart"/>
            <w:shd w:val="clear" w:color="auto" w:fill="FFFFFF"/>
          </w:tcPr>
          <w:p w14:paraId="5B50EFE5" w14:textId="77777777" w:rsidR="001416C6" w:rsidRPr="00F56E15" w:rsidRDefault="001416C6" w:rsidP="00B70DAC">
            <w:pPr>
              <w:spacing w:line="276" w:lineRule="auto"/>
              <w:rPr>
                <w:rFonts w:ascii="Times New Roman" w:hAnsi="Times New Roman" w:cs="Times New Roman"/>
                <w:color w:val="000000" w:themeColor="text1"/>
              </w:rPr>
            </w:pPr>
          </w:p>
          <w:p w14:paraId="42DD5704" w14:textId="77777777" w:rsidR="001416C6" w:rsidRDefault="000F7145" w:rsidP="00B70DAC">
            <w:pPr>
              <w:spacing w:line="276" w:lineRule="auto"/>
              <w:jc w:val="both"/>
              <w:rPr>
                <w:rFonts w:ascii="Times New Roman" w:hAnsi="Times New Roman" w:cs="Times New Roman"/>
                <w:u w:val="single"/>
              </w:rPr>
            </w:pPr>
            <w:r w:rsidRPr="00F56E15">
              <w:rPr>
                <w:rFonts w:ascii="Times New Roman" w:hAnsi="Times New Roman" w:cs="Times New Roman"/>
                <w:u w:val="single"/>
              </w:rPr>
              <w:t>B.2.3. Öğrenci kabulü, önceki öğrenmenin tanınması ve kredilendirilmesi*</w:t>
            </w:r>
          </w:p>
          <w:p w14:paraId="3D4B24DD" w14:textId="77777777" w:rsidR="00033C38" w:rsidRDefault="00033C38" w:rsidP="00B70DAC">
            <w:pPr>
              <w:spacing w:line="276" w:lineRule="auto"/>
              <w:jc w:val="both"/>
              <w:rPr>
                <w:rFonts w:ascii="Times New Roman" w:hAnsi="Times New Roman" w:cs="Times New Roman"/>
                <w:u w:val="single"/>
              </w:rPr>
            </w:pPr>
          </w:p>
          <w:p w14:paraId="06D1F9C5" w14:textId="6ABD0386" w:rsidR="00033C38" w:rsidRPr="00033C38" w:rsidRDefault="00033C38" w:rsidP="00033C38">
            <w:pPr>
              <w:pStyle w:val="Balk3"/>
              <w:jc w:val="both"/>
              <w:outlineLvl w:val="2"/>
              <w:rPr>
                <w:rFonts w:ascii="Times New Roman" w:hAnsi="Times New Roman" w:cs="Times New Roman"/>
                <w:b/>
                <w:color w:val="000000" w:themeColor="text1"/>
              </w:rPr>
            </w:pPr>
            <w:r w:rsidRPr="00033C38">
              <w:rPr>
                <w:rFonts w:ascii="Times New Roman" w:hAnsi="Times New Roman" w:cs="Times New Roman"/>
                <w:color w:val="000000" w:themeColor="text1"/>
              </w:rPr>
              <w:t xml:space="preserve">Iğdır Üniversitesi Sağlık hizmetleri Meslek Yüksekokulunda </w:t>
            </w:r>
            <w:r>
              <w:rPr>
                <w:rFonts w:ascii="Times New Roman" w:hAnsi="Times New Roman" w:cs="Times New Roman"/>
                <w:color w:val="000000" w:themeColor="text1"/>
              </w:rPr>
              <w:t>özel öğrenci kabulü</w:t>
            </w:r>
            <w:r w:rsidRPr="00033C3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ÖSYM ile öğrenci kabulü, </w:t>
            </w:r>
            <w:r w:rsidRPr="00033C38">
              <w:rPr>
                <w:rFonts w:ascii="Times New Roman" w:hAnsi="Times New Roman" w:cs="Times New Roman"/>
                <w:color w:val="000000" w:themeColor="text1"/>
              </w:rPr>
              <w:t>yatay geçiş ile öğrenci kabulü,</w:t>
            </w:r>
            <w:r>
              <w:rPr>
                <w:rFonts w:ascii="Times New Roman" w:hAnsi="Times New Roman" w:cs="Times New Roman"/>
                <w:color w:val="000000" w:themeColor="text1"/>
              </w:rPr>
              <w:t xml:space="preserve"> farabi ile öğrenci kabullerine </w:t>
            </w:r>
            <w:r w:rsidRPr="00033C38">
              <w:rPr>
                <w:rFonts w:ascii="Times New Roman" w:hAnsi="Times New Roman" w:cs="Times New Roman"/>
                <w:color w:val="000000" w:themeColor="text1"/>
              </w:rPr>
              <w:t>yönelik açık kriterler belirlenmiş ve bu kurullar uygulanmaktadır.</w:t>
            </w:r>
          </w:p>
          <w:p w14:paraId="4B100B38" w14:textId="405FFBC9" w:rsidR="00033C38" w:rsidRPr="00F56E15" w:rsidRDefault="00033C38" w:rsidP="00B70DAC">
            <w:pPr>
              <w:spacing w:line="276" w:lineRule="auto"/>
              <w:jc w:val="both"/>
              <w:rPr>
                <w:rFonts w:ascii="Times New Roman" w:hAnsi="Times New Roman" w:cs="Times New Roman"/>
                <w:u w:val="single"/>
              </w:rPr>
            </w:pPr>
          </w:p>
        </w:tc>
        <w:tc>
          <w:tcPr>
            <w:tcW w:w="2139" w:type="dxa"/>
            <w:shd w:val="clear" w:color="auto" w:fill="E6F2FA"/>
          </w:tcPr>
          <w:p w14:paraId="418B33D1" w14:textId="39EA9842" w:rsidR="001416C6" w:rsidRPr="00F56E15" w:rsidRDefault="001416C6" w:rsidP="00B70DAC">
            <w:pPr>
              <w:spacing w:line="276" w:lineRule="auto"/>
              <w:jc w:val="center"/>
              <w:rPr>
                <w:rFonts w:ascii="Times New Roman" w:hAnsi="Times New Roman" w:cs="Times New Roman"/>
              </w:rPr>
            </w:pPr>
          </w:p>
        </w:tc>
        <w:tc>
          <w:tcPr>
            <w:tcW w:w="2139" w:type="dxa"/>
            <w:shd w:val="clear" w:color="auto" w:fill="D2E8F6"/>
          </w:tcPr>
          <w:p w14:paraId="144FB5EA" w14:textId="77777777" w:rsidR="001416C6" w:rsidRPr="00F56E15" w:rsidRDefault="001416C6" w:rsidP="00B70DAC">
            <w:pPr>
              <w:spacing w:line="276" w:lineRule="auto"/>
              <w:rPr>
                <w:rFonts w:ascii="Times New Roman" w:hAnsi="Times New Roman" w:cs="Times New Roman"/>
              </w:rPr>
            </w:pPr>
          </w:p>
        </w:tc>
        <w:tc>
          <w:tcPr>
            <w:tcW w:w="2003" w:type="dxa"/>
            <w:shd w:val="clear" w:color="auto" w:fill="B9DCF1"/>
          </w:tcPr>
          <w:p w14:paraId="51029571" w14:textId="77DFFDE8" w:rsidR="001416C6" w:rsidRPr="00F56E15" w:rsidRDefault="00910524" w:rsidP="00B70DAC">
            <w:pPr>
              <w:pStyle w:val="Balk3"/>
              <w:jc w:val="center"/>
              <w:outlineLvl w:val="2"/>
              <w:rPr>
                <w:rFonts w:ascii="Times New Roman" w:hAnsi="Times New Roman" w:cs="Times New Roman"/>
                <w:b/>
                <w:iCs/>
              </w:rPr>
            </w:pPr>
            <w:r>
              <w:rPr>
                <w:rFonts w:ascii="Times New Roman" w:hAnsi="Times New Roman" w:cs="Times New Roman"/>
                <w:b/>
                <w:iCs/>
              </w:rPr>
              <w:t>X</w:t>
            </w:r>
          </w:p>
        </w:tc>
        <w:tc>
          <w:tcPr>
            <w:tcW w:w="2139" w:type="dxa"/>
            <w:shd w:val="clear" w:color="auto" w:fill="8CC7EC"/>
          </w:tcPr>
          <w:p w14:paraId="6B2BFC2C" w14:textId="77777777" w:rsidR="001416C6" w:rsidRPr="00F56E15" w:rsidRDefault="001416C6" w:rsidP="00B70DAC">
            <w:pPr>
              <w:spacing w:line="276" w:lineRule="auto"/>
              <w:rPr>
                <w:rFonts w:ascii="Times New Roman" w:hAnsi="Times New Roman" w:cs="Times New Roman"/>
              </w:rPr>
            </w:pPr>
          </w:p>
        </w:tc>
        <w:tc>
          <w:tcPr>
            <w:tcW w:w="1934" w:type="dxa"/>
            <w:shd w:val="clear" w:color="auto" w:fill="5DB1E5"/>
          </w:tcPr>
          <w:p w14:paraId="117601F3" w14:textId="77777777" w:rsidR="001416C6" w:rsidRPr="00F56E15" w:rsidRDefault="001416C6" w:rsidP="00B70DAC">
            <w:pPr>
              <w:spacing w:line="276" w:lineRule="auto"/>
              <w:rPr>
                <w:rFonts w:ascii="Times New Roman" w:hAnsi="Times New Roman" w:cs="Times New Roman"/>
              </w:rPr>
            </w:pPr>
          </w:p>
        </w:tc>
      </w:tr>
      <w:tr w:rsidR="001416C6" w:rsidRPr="00F56E15" w14:paraId="5A1EC183" w14:textId="77777777" w:rsidTr="00B70DAC">
        <w:trPr>
          <w:trHeight w:val="3733"/>
        </w:trPr>
        <w:tc>
          <w:tcPr>
            <w:tcW w:w="5676" w:type="dxa"/>
            <w:vMerge/>
            <w:shd w:val="clear" w:color="auto" w:fill="FFFFFF"/>
          </w:tcPr>
          <w:p w14:paraId="58711E45" w14:textId="77777777" w:rsidR="001416C6" w:rsidRPr="00F56E15" w:rsidRDefault="001416C6" w:rsidP="00B70DAC">
            <w:pPr>
              <w:spacing w:line="276" w:lineRule="auto"/>
              <w:rPr>
                <w:rFonts w:ascii="Times New Roman" w:eastAsia="Times New Roman" w:hAnsi="Times New Roman" w:cs="Times New Roman"/>
              </w:rPr>
            </w:pPr>
          </w:p>
        </w:tc>
        <w:tc>
          <w:tcPr>
            <w:tcW w:w="10354" w:type="dxa"/>
            <w:gridSpan w:val="5"/>
            <w:shd w:val="clear" w:color="auto" w:fill="A5D2ED"/>
          </w:tcPr>
          <w:p w14:paraId="06A317CF" w14:textId="77777777" w:rsidR="001416C6" w:rsidRPr="00F56E15" w:rsidRDefault="001416C6" w:rsidP="00B70DAC">
            <w:pPr>
              <w:pStyle w:val="Balk4"/>
              <w:spacing w:line="276" w:lineRule="auto"/>
              <w:ind w:right="63"/>
              <w:jc w:val="both"/>
              <w:outlineLvl w:val="3"/>
              <w:rPr>
                <w:rFonts w:cs="Times New Roman"/>
                <w:b w:val="0"/>
                <w:bCs w:val="0"/>
                <w:i w:val="0"/>
              </w:rPr>
            </w:pPr>
          </w:p>
          <w:p w14:paraId="39D51267" w14:textId="77777777" w:rsidR="001416C6" w:rsidRPr="00F56E15" w:rsidRDefault="001416C6" w:rsidP="00B70DAC">
            <w:pPr>
              <w:pStyle w:val="Balk4"/>
              <w:spacing w:line="276" w:lineRule="auto"/>
              <w:ind w:right="63"/>
              <w:jc w:val="both"/>
              <w:outlineLvl w:val="3"/>
              <w:rPr>
                <w:rFonts w:cs="Times New Roman"/>
                <w:iCs/>
                <w:color w:val="000000" w:themeColor="text1"/>
              </w:rPr>
            </w:pPr>
            <w:r w:rsidRPr="00F56E15">
              <w:rPr>
                <w:rFonts w:cs="Times New Roman"/>
                <w:iCs/>
                <w:color w:val="000000" w:themeColor="text1"/>
              </w:rPr>
              <w:t>Örnek Kanıtlar</w:t>
            </w:r>
          </w:p>
          <w:p w14:paraId="014734F2" w14:textId="77777777" w:rsidR="005465B7" w:rsidRPr="00021D22" w:rsidRDefault="005465B7" w:rsidP="003D16A6">
            <w:pPr>
              <w:pStyle w:val="Balk4"/>
              <w:numPr>
                <w:ilvl w:val="0"/>
                <w:numId w:val="8"/>
              </w:numPr>
              <w:ind w:right="63"/>
              <w:jc w:val="both"/>
              <w:outlineLvl w:val="3"/>
            </w:pPr>
            <w:r>
              <w:rPr>
                <w:rFonts w:cs="Times New Roman"/>
                <w:b w:val="0"/>
                <w:iCs/>
              </w:rPr>
              <w:t>EK-11</w:t>
            </w:r>
            <w:r w:rsidRPr="005074CC">
              <w:rPr>
                <w:rFonts w:cs="Times New Roman"/>
                <w:b w:val="0"/>
                <w:iCs/>
              </w:rPr>
              <w:t xml:space="preserve"> </w:t>
            </w:r>
            <w:r>
              <w:rPr>
                <w:b w:val="0"/>
              </w:rPr>
              <w:t>Iğdır</w:t>
            </w:r>
            <w:r w:rsidRPr="008548C5">
              <w:rPr>
                <w:b w:val="0"/>
              </w:rPr>
              <w:t xml:space="preserve"> Üniversitesi </w:t>
            </w:r>
            <w:r>
              <w:rPr>
                <w:b w:val="0"/>
              </w:rPr>
              <w:t>Özel Öğrenci Yönergesi</w:t>
            </w:r>
          </w:p>
          <w:p w14:paraId="46FA3990" w14:textId="77777777" w:rsidR="00F13AA9" w:rsidRPr="00F13AA9" w:rsidRDefault="005465B7" w:rsidP="003D16A6">
            <w:pPr>
              <w:pStyle w:val="Balk4"/>
              <w:numPr>
                <w:ilvl w:val="0"/>
                <w:numId w:val="8"/>
              </w:numPr>
              <w:ind w:right="63"/>
              <w:jc w:val="both"/>
              <w:outlineLvl w:val="3"/>
            </w:pPr>
            <w:r w:rsidRPr="00C6427F">
              <w:rPr>
                <w:rFonts w:cs="Times New Roman"/>
                <w:b w:val="0"/>
                <w:iCs/>
              </w:rPr>
              <w:t xml:space="preserve">EK-12 </w:t>
            </w:r>
            <w:r w:rsidR="00F13AA9" w:rsidRPr="00B7119C">
              <w:rPr>
                <w:rFonts w:cs="Times New Roman"/>
                <w:b w:val="0"/>
                <w:bCs w:val="0"/>
                <w:color w:val="000000" w:themeColor="text1"/>
              </w:rPr>
              <w:t>Yükseköğretim Kurumlarında Önlisans Ve Lisans Düzeyindeki Programlar Arasında Geçiş, Çift Anadal, Yan Dal İle Kurumlar Arası Kredi Transferi Yapılması Esaslarına İlişkin Yönetmelik</w:t>
            </w:r>
            <w:r w:rsidR="00F13AA9">
              <w:rPr>
                <w:b w:val="0"/>
              </w:rPr>
              <w:t xml:space="preserve"> </w:t>
            </w:r>
          </w:p>
          <w:p w14:paraId="1CE453A3" w14:textId="0E7FCC52" w:rsidR="005465B7" w:rsidRPr="00C6427F" w:rsidRDefault="00F13AA9" w:rsidP="003D16A6">
            <w:pPr>
              <w:pStyle w:val="Balk4"/>
              <w:numPr>
                <w:ilvl w:val="0"/>
                <w:numId w:val="8"/>
              </w:numPr>
              <w:ind w:right="63"/>
              <w:jc w:val="both"/>
              <w:outlineLvl w:val="3"/>
            </w:pPr>
            <w:r>
              <w:rPr>
                <w:b w:val="0"/>
              </w:rPr>
              <w:t xml:space="preserve">EK-13 Farabi </w:t>
            </w:r>
            <w:r w:rsidR="005465B7">
              <w:rPr>
                <w:b w:val="0"/>
              </w:rPr>
              <w:t>Değişim Programı Yönetmeliği</w:t>
            </w:r>
          </w:p>
          <w:p w14:paraId="7E694B05" w14:textId="40B070E6" w:rsidR="005465B7" w:rsidRPr="00F13AA9" w:rsidRDefault="005465B7" w:rsidP="003D16A6">
            <w:pPr>
              <w:pStyle w:val="Balk4"/>
              <w:numPr>
                <w:ilvl w:val="0"/>
                <w:numId w:val="8"/>
              </w:numPr>
              <w:ind w:right="63"/>
              <w:jc w:val="both"/>
              <w:outlineLvl w:val="3"/>
            </w:pPr>
            <w:r>
              <w:rPr>
                <w:rFonts w:cs="Times New Roman"/>
                <w:b w:val="0"/>
                <w:iCs/>
              </w:rPr>
              <w:t>EK-14</w:t>
            </w:r>
            <w:r w:rsidRPr="005074CC">
              <w:rPr>
                <w:rFonts w:cs="Times New Roman"/>
                <w:b w:val="0"/>
                <w:iCs/>
              </w:rPr>
              <w:t xml:space="preserve"> </w:t>
            </w:r>
            <w:r>
              <w:rPr>
                <w:b w:val="0"/>
              </w:rPr>
              <w:t>Farabi Değişim Programı Esas ve Usulleri</w:t>
            </w:r>
          </w:p>
          <w:p w14:paraId="4BE7F149" w14:textId="77777777" w:rsidR="00F13AA9" w:rsidRPr="00C6427F" w:rsidRDefault="00F13AA9" w:rsidP="00F13AA9">
            <w:pPr>
              <w:pStyle w:val="Balk4"/>
              <w:ind w:left="1198" w:right="63"/>
              <w:jc w:val="both"/>
              <w:outlineLvl w:val="3"/>
            </w:pPr>
          </w:p>
          <w:p w14:paraId="5FDDC6C1" w14:textId="77777777" w:rsidR="001416C6" w:rsidRPr="00F56E15" w:rsidRDefault="001416C6" w:rsidP="005465B7">
            <w:pPr>
              <w:pStyle w:val="Balk4"/>
              <w:spacing w:line="276" w:lineRule="auto"/>
              <w:ind w:left="785"/>
              <w:outlineLvl w:val="3"/>
              <w:rPr>
                <w:rFonts w:cs="Times New Roman"/>
                <w:b w:val="0"/>
                <w:bCs w:val="0"/>
                <w:iCs/>
                <w:color w:val="000000" w:themeColor="text1"/>
              </w:rPr>
            </w:pPr>
          </w:p>
        </w:tc>
      </w:tr>
    </w:tbl>
    <w:p w14:paraId="3525F05B" w14:textId="0B8296A6" w:rsidR="001416C6" w:rsidRPr="00F56E15" w:rsidRDefault="001416C6" w:rsidP="00C34E89">
      <w:pPr>
        <w:rPr>
          <w:rFonts w:ascii="Times New Roman" w:hAnsi="Times New Roman" w:cs="Times New Roman"/>
          <w:sz w:val="24"/>
          <w:szCs w:val="24"/>
        </w:rPr>
      </w:pPr>
    </w:p>
    <w:p w14:paraId="2BDA0BA3" w14:textId="66FD41EE" w:rsidR="001416C6" w:rsidRPr="00F56E15" w:rsidRDefault="001416C6" w:rsidP="00C34E89">
      <w:pPr>
        <w:rPr>
          <w:rFonts w:ascii="Times New Roman" w:hAnsi="Times New Roman" w:cs="Times New Roman"/>
          <w:sz w:val="24"/>
          <w:szCs w:val="24"/>
        </w:rPr>
      </w:pPr>
    </w:p>
    <w:p w14:paraId="1CD73FE0" w14:textId="08BA23E2" w:rsidR="001416C6" w:rsidRPr="00F56E15" w:rsidRDefault="001416C6" w:rsidP="00C34E89">
      <w:pPr>
        <w:rPr>
          <w:rFonts w:ascii="Times New Roman" w:hAnsi="Times New Roman" w:cs="Times New Roman"/>
          <w:sz w:val="24"/>
          <w:szCs w:val="24"/>
        </w:rPr>
      </w:pPr>
    </w:p>
    <w:p w14:paraId="67FF4EB8" w14:textId="487BDCD5" w:rsidR="001416C6" w:rsidRPr="00F56E15" w:rsidRDefault="001416C6" w:rsidP="00C34E89">
      <w:pPr>
        <w:rPr>
          <w:rFonts w:ascii="Times New Roman" w:hAnsi="Times New Roman" w:cs="Times New Roman"/>
          <w:sz w:val="24"/>
          <w:szCs w:val="24"/>
        </w:rPr>
      </w:pPr>
    </w:p>
    <w:tbl>
      <w:tblPr>
        <w:tblStyle w:val="TabloKlavuzu1"/>
        <w:tblpPr w:leftFromText="141" w:rightFromText="141" w:vertAnchor="page" w:horzAnchor="margin" w:tblpXSpec="center" w:tblpY="269"/>
        <w:tblW w:w="16030" w:type="dxa"/>
        <w:tblLook w:val="04A0" w:firstRow="1" w:lastRow="0" w:firstColumn="1" w:lastColumn="0" w:noHBand="0" w:noVBand="1"/>
      </w:tblPr>
      <w:tblGrid>
        <w:gridCol w:w="5676"/>
        <w:gridCol w:w="2139"/>
        <w:gridCol w:w="2139"/>
        <w:gridCol w:w="2003"/>
        <w:gridCol w:w="2139"/>
        <w:gridCol w:w="1934"/>
      </w:tblGrid>
      <w:tr w:rsidR="00082025" w:rsidRPr="00F56E15" w14:paraId="50034CAE" w14:textId="77777777" w:rsidTr="00B70DAC">
        <w:trPr>
          <w:trHeight w:hRule="exact" w:val="430"/>
        </w:trPr>
        <w:tc>
          <w:tcPr>
            <w:tcW w:w="16030" w:type="dxa"/>
            <w:gridSpan w:val="6"/>
            <w:shd w:val="clear" w:color="auto" w:fill="A5D2ED"/>
          </w:tcPr>
          <w:p w14:paraId="051C8509" w14:textId="77777777" w:rsidR="00082025" w:rsidRPr="00F56E15" w:rsidRDefault="00082025" w:rsidP="00B70DAC">
            <w:pPr>
              <w:spacing w:line="276" w:lineRule="auto"/>
              <w:jc w:val="right"/>
              <w:rPr>
                <w:rFonts w:ascii="Times New Roman" w:hAnsi="Times New Roman" w:cs="Times New Roman"/>
                <w:b/>
                <w:bCs/>
              </w:rPr>
            </w:pPr>
            <w:r w:rsidRPr="00F56E15">
              <w:rPr>
                <w:rFonts w:ascii="Times New Roman" w:hAnsi="Times New Roman" w:cs="Times New Roman"/>
                <w:b/>
                <w:bCs/>
              </w:rPr>
              <w:lastRenderedPageBreak/>
              <w:t>EĞİTİM ve ÖĞRETİM</w:t>
            </w:r>
          </w:p>
          <w:p w14:paraId="322852F5" w14:textId="77777777" w:rsidR="00082025" w:rsidRPr="00F56E15" w:rsidRDefault="00082025" w:rsidP="00B70DAC">
            <w:pPr>
              <w:spacing w:line="276" w:lineRule="auto"/>
              <w:jc w:val="right"/>
              <w:rPr>
                <w:rFonts w:ascii="Times New Roman" w:eastAsia="Times New Roman" w:hAnsi="Times New Roman" w:cs="Times New Roman"/>
                <w:color w:val="FFFFFF" w:themeColor="background1"/>
              </w:rPr>
            </w:pPr>
          </w:p>
        </w:tc>
      </w:tr>
      <w:tr w:rsidR="00082025" w:rsidRPr="00F56E15" w14:paraId="15E78B80" w14:textId="77777777" w:rsidTr="00B70DAC">
        <w:trPr>
          <w:trHeight w:val="301"/>
        </w:trPr>
        <w:tc>
          <w:tcPr>
            <w:tcW w:w="16030" w:type="dxa"/>
            <w:gridSpan w:val="6"/>
            <w:shd w:val="clear" w:color="auto" w:fill="A5D2ED"/>
          </w:tcPr>
          <w:p w14:paraId="29A19A96" w14:textId="77777777" w:rsidR="00082025" w:rsidRPr="00F56E15" w:rsidRDefault="00082025" w:rsidP="00B70DAC">
            <w:pPr>
              <w:spacing w:line="276" w:lineRule="auto"/>
              <w:jc w:val="both"/>
              <w:rPr>
                <w:rFonts w:ascii="Times New Roman" w:hAnsi="Times New Roman" w:cs="Times New Roman"/>
              </w:rPr>
            </w:pPr>
            <w:r w:rsidRPr="00F56E15">
              <w:rPr>
                <w:rFonts w:ascii="Times New Roman" w:hAnsi="Times New Roman" w:cs="Times New Roman"/>
                <w:b/>
              </w:rPr>
              <w:t>B.2. Programların Yürütülmesi</w:t>
            </w:r>
            <w:r w:rsidRPr="00F56E15">
              <w:rPr>
                <w:rFonts w:ascii="Times New Roman" w:hAnsi="Times New Roman" w:cs="Times New Roman"/>
              </w:rPr>
              <w:t xml:space="preserve"> (Öğrenci Merkezli Öğrenme, Öğretme ve Değerlendirme) </w:t>
            </w:r>
          </w:p>
          <w:p w14:paraId="37B42B22" w14:textId="77777777" w:rsidR="00082025" w:rsidRPr="00F56E15" w:rsidRDefault="00082025" w:rsidP="00B70DAC">
            <w:pPr>
              <w:spacing w:line="276" w:lineRule="auto"/>
              <w:jc w:val="both"/>
              <w:rPr>
                <w:rFonts w:ascii="Times New Roman" w:hAnsi="Times New Roman" w:cs="Times New Roman"/>
              </w:rPr>
            </w:pPr>
          </w:p>
        </w:tc>
      </w:tr>
      <w:tr w:rsidR="00082025" w:rsidRPr="00F56E15" w14:paraId="4B36B6A3" w14:textId="77777777" w:rsidTr="00B70DAC">
        <w:trPr>
          <w:trHeight w:val="355"/>
        </w:trPr>
        <w:tc>
          <w:tcPr>
            <w:tcW w:w="5676" w:type="dxa"/>
            <w:shd w:val="clear" w:color="auto" w:fill="A5D2ED"/>
            <w:vAlign w:val="bottom"/>
          </w:tcPr>
          <w:p w14:paraId="6EDF604D" w14:textId="77777777" w:rsidR="00082025" w:rsidRPr="00F56E15" w:rsidRDefault="00082025" w:rsidP="00B70DAC">
            <w:pPr>
              <w:tabs>
                <w:tab w:val="center" w:pos="2792"/>
              </w:tabs>
              <w:spacing w:line="276" w:lineRule="auto"/>
              <w:rPr>
                <w:rFonts w:ascii="Times New Roman" w:eastAsia="Times New Roman" w:hAnsi="Times New Roman" w:cs="Times New Roman"/>
                <w:b/>
                <w:bCs/>
              </w:rPr>
            </w:pPr>
          </w:p>
        </w:tc>
        <w:tc>
          <w:tcPr>
            <w:tcW w:w="2139" w:type="dxa"/>
            <w:shd w:val="clear" w:color="auto" w:fill="A5D2ED"/>
            <w:vAlign w:val="bottom"/>
          </w:tcPr>
          <w:p w14:paraId="0A7E49A9" w14:textId="77777777" w:rsidR="00082025" w:rsidRPr="00F56E15" w:rsidRDefault="00082025"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2139" w:type="dxa"/>
            <w:shd w:val="clear" w:color="auto" w:fill="A5D2ED"/>
            <w:vAlign w:val="bottom"/>
          </w:tcPr>
          <w:p w14:paraId="29DC8A39" w14:textId="77777777" w:rsidR="00082025" w:rsidRPr="00F56E15" w:rsidRDefault="00082025"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2003" w:type="dxa"/>
            <w:shd w:val="clear" w:color="auto" w:fill="A5D2ED"/>
            <w:vAlign w:val="bottom"/>
          </w:tcPr>
          <w:p w14:paraId="0CAF7E88" w14:textId="77777777" w:rsidR="00082025" w:rsidRPr="00F56E15" w:rsidRDefault="00082025"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2139" w:type="dxa"/>
            <w:shd w:val="clear" w:color="auto" w:fill="A5D2ED"/>
            <w:vAlign w:val="bottom"/>
          </w:tcPr>
          <w:p w14:paraId="4395E85F" w14:textId="77777777" w:rsidR="00082025" w:rsidRPr="00F56E15" w:rsidRDefault="00082025"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1934" w:type="dxa"/>
            <w:shd w:val="clear" w:color="auto" w:fill="A5D2ED"/>
            <w:vAlign w:val="bottom"/>
          </w:tcPr>
          <w:p w14:paraId="69004A7E" w14:textId="77777777" w:rsidR="00082025" w:rsidRPr="00F56E15" w:rsidRDefault="00082025"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082025" w:rsidRPr="00F56E15" w14:paraId="68292CC9" w14:textId="77777777" w:rsidTr="00B70DAC">
        <w:trPr>
          <w:trHeight w:val="2976"/>
        </w:trPr>
        <w:tc>
          <w:tcPr>
            <w:tcW w:w="5676" w:type="dxa"/>
            <w:vMerge w:val="restart"/>
            <w:shd w:val="clear" w:color="auto" w:fill="FFFFFF"/>
          </w:tcPr>
          <w:p w14:paraId="0D097684" w14:textId="77777777" w:rsidR="00082025" w:rsidRPr="00F56E15" w:rsidRDefault="00082025" w:rsidP="00B70DAC">
            <w:pPr>
              <w:spacing w:line="276" w:lineRule="auto"/>
              <w:rPr>
                <w:rFonts w:ascii="Times New Roman" w:hAnsi="Times New Roman" w:cs="Times New Roman"/>
                <w:color w:val="000000" w:themeColor="text1"/>
              </w:rPr>
            </w:pPr>
          </w:p>
          <w:p w14:paraId="29BFB3CE" w14:textId="77777777" w:rsidR="00082025" w:rsidRDefault="00082025" w:rsidP="00B70DAC">
            <w:pPr>
              <w:spacing w:line="276" w:lineRule="auto"/>
              <w:jc w:val="both"/>
              <w:rPr>
                <w:rFonts w:ascii="Times New Roman" w:hAnsi="Times New Roman" w:cs="Times New Roman"/>
                <w:u w:val="single"/>
              </w:rPr>
            </w:pPr>
            <w:r w:rsidRPr="00F56E15">
              <w:rPr>
                <w:rFonts w:ascii="Times New Roman" w:hAnsi="Times New Roman" w:cs="Times New Roman"/>
                <w:u w:val="single"/>
              </w:rPr>
              <w:t>B.2.4. Yeterliliklerin sertifikalandırılması ve diploma</w:t>
            </w:r>
          </w:p>
          <w:p w14:paraId="4FAD67EE" w14:textId="77777777" w:rsidR="006C18F2" w:rsidRDefault="006C18F2" w:rsidP="00B70DAC">
            <w:pPr>
              <w:spacing w:line="276" w:lineRule="auto"/>
              <w:jc w:val="both"/>
              <w:rPr>
                <w:rFonts w:ascii="Times New Roman" w:hAnsi="Times New Roman" w:cs="Times New Roman"/>
                <w:u w:val="single"/>
              </w:rPr>
            </w:pPr>
          </w:p>
          <w:p w14:paraId="3F145DA0" w14:textId="1BE315C3" w:rsidR="006C18F2" w:rsidRPr="00F56E15" w:rsidRDefault="006C18F2" w:rsidP="00B70DAC">
            <w:pPr>
              <w:spacing w:line="276" w:lineRule="auto"/>
              <w:jc w:val="both"/>
              <w:rPr>
                <w:rFonts w:ascii="Times New Roman" w:hAnsi="Times New Roman" w:cs="Times New Roman"/>
                <w:u w:val="single"/>
              </w:rPr>
            </w:pPr>
            <w:r>
              <w:t>Iğdır Üniversitesinde Diploma, Derece ve diğer yeterliliklerin tanınması belirlenmiş olup sertifikalandırılması Öğrenci İşleri Daire Başkanlığı tarafında yapılmaktadır.</w:t>
            </w:r>
          </w:p>
        </w:tc>
        <w:tc>
          <w:tcPr>
            <w:tcW w:w="2139" w:type="dxa"/>
            <w:shd w:val="clear" w:color="auto" w:fill="E6F2FA"/>
          </w:tcPr>
          <w:p w14:paraId="0B589B65" w14:textId="271A247F" w:rsidR="00082025" w:rsidRPr="00F56E15" w:rsidRDefault="00082025" w:rsidP="00B70DAC">
            <w:pPr>
              <w:spacing w:line="276" w:lineRule="auto"/>
              <w:jc w:val="center"/>
              <w:rPr>
                <w:rFonts w:ascii="Times New Roman" w:hAnsi="Times New Roman" w:cs="Times New Roman"/>
              </w:rPr>
            </w:pPr>
          </w:p>
        </w:tc>
        <w:tc>
          <w:tcPr>
            <w:tcW w:w="2139" w:type="dxa"/>
            <w:shd w:val="clear" w:color="auto" w:fill="D2E8F6"/>
          </w:tcPr>
          <w:p w14:paraId="614E241E" w14:textId="77777777" w:rsidR="00082025" w:rsidRPr="00F56E15" w:rsidRDefault="00082025" w:rsidP="00B70DAC">
            <w:pPr>
              <w:spacing w:line="276" w:lineRule="auto"/>
              <w:rPr>
                <w:rFonts w:ascii="Times New Roman" w:hAnsi="Times New Roman" w:cs="Times New Roman"/>
              </w:rPr>
            </w:pPr>
          </w:p>
        </w:tc>
        <w:tc>
          <w:tcPr>
            <w:tcW w:w="2003" w:type="dxa"/>
            <w:shd w:val="clear" w:color="auto" w:fill="B9DCF1"/>
          </w:tcPr>
          <w:p w14:paraId="0DCC761B" w14:textId="4C8A9790" w:rsidR="00082025" w:rsidRPr="00F56E15" w:rsidRDefault="006C18F2" w:rsidP="00B70DAC">
            <w:pPr>
              <w:pStyle w:val="Balk3"/>
              <w:jc w:val="center"/>
              <w:outlineLvl w:val="2"/>
              <w:rPr>
                <w:rFonts w:ascii="Times New Roman" w:hAnsi="Times New Roman" w:cs="Times New Roman"/>
                <w:b/>
                <w:iCs/>
              </w:rPr>
            </w:pPr>
            <w:r>
              <w:rPr>
                <w:rFonts w:ascii="Times New Roman" w:hAnsi="Times New Roman" w:cs="Times New Roman"/>
                <w:b/>
                <w:iCs/>
              </w:rPr>
              <w:t>X</w:t>
            </w:r>
          </w:p>
        </w:tc>
        <w:tc>
          <w:tcPr>
            <w:tcW w:w="2139" w:type="dxa"/>
            <w:shd w:val="clear" w:color="auto" w:fill="8CC7EC"/>
          </w:tcPr>
          <w:p w14:paraId="77DBB02A" w14:textId="77777777" w:rsidR="00082025" w:rsidRPr="00F56E15" w:rsidRDefault="00082025" w:rsidP="00B70DAC">
            <w:pPr>
              <w:spacing w:line="276" w:lineRule="auto"/>
              <w:rPr>
                <w:rFonts w:ascii="Times New Roman" w:hAnsi="Times New Roman" w:cs="Times New Roman"/>
              </w:rPr>
            </w:pPr>
          </w:p>
        </w:tc>
        <w:tc>
          <w:tcPr>
            <w:tcW w:w="1934" w:type="dxa"/>
            <w:shd w:val="clear" w:color="auto" w:fill="5DB1E5"/>
          </w:tcPr>
          <w:p w14:paraId="42022A9A" w14:textId="77777777" w:rsidR="00082025" w:rsidRPr="00F56E15" w:rsidRDefault="00082025" w:rsidP="00B70DAC">
            <w:pPr>
              <w:spacing w:line="276" w:lineRule="auto"/>
              <w:rPr>
                <w:rFonts w:ascii="Times New Roman" w:hAnsi="Times New Roman" w:cs="Times New Roman"/>
              </w:rPr>
            </w:pPr>
          </w:p>
        </w:tc>
      </w:tr>
      <w:tr w:rsidR="00082025" w:rsidRPr="00F56E15" w14:paraId="09A50EE2" w14:textId="77777777" w:rsidTr="00B70DAC">
        <w:trPr>
          <w:trHeight w:val="3733"/>
        </w:trPr>
        <w:tc>
          <w:tcPr>
            <w:tcW w:w="5676" w:type="dxa"/>
            <w:vMerge/>
            <w:shd w:val="clear" w:color="auto" w:fill="FFFFFF"/>
          </w:tcPr>
          <w:p w14:paraId="0EA808DE" w14:textId="77777777" w:rsidR="00082025" w:rsidRPr="00F56E15" w:rsidRDefault="00082025" w:rsidP="00B70DAC">
            <w:pPr>
              <w:spacing w:line="276" w:lineRule="auto"/>
              <w:rPr>
                <w:rFonts w:ascii="Times New Roman" w:eastAsia="Times New Roman" w:hAnsi="Times New Roman" w:cs="Times New Roman"/>
              </w:rPr>
            </w:pPr>
          </w:p>
        </w:tc>
        <w:tc>
          <w:tcPr>
            <w:tcW w:w="10354" w:type="dxa"/>
            <w:gridSpan w:val="5"/>
            <w:shd w:val="clear" w:color="auto" w:fill="A5D2ED"/>
          </w:tcPr>
          <w:p w14:paraId="5F68EB10" w14:textId="77777777" w:rsidR="00082025" w:rsidRPr="00F56E15" w:rsidRDefault="00082025" w:rsidP="00B70DAC">
            <w:pPr>
              <w:pStyle w:val="Balk4"/>
              <w:spacing w:line="276" w:lineRule="auto"/>
              <w:ind w:right="63"/>
              <w:jc w:val="both"/>
              <w:outlineLvl w:val="3"/>
              <w:rPr>
                <w:rFonts w:cs="Times New Roman"/>
                <w:b w:val="0"/>
                <w:bCs w:val="0"/>
                <w:i w:val="0"/>
              </w:rPr>
            </w:pPr>
          </w:p>
          <w:p w14:paraId="570EAA6A" w14:textId="77777777" w:rsidR="00082025" w:rsidRPr="00F56E15" w:rsidRDefault="00082025" w:rsidP="00B70DAC">
            <w:pPr>
              <w:pStyle w:val="Balk4"/>
              <w:spacing w:line="276" w:lineRule="auto"/>
              <w:ind w:right="63"/>
              <w:jc w:val="both"/>
              <w:outlineLvl w:val="3"/>
              <w:rPr>
                <w:rFonts w:cs="Times New Roman"/>
                <w:iCs/>
                <w:color w:val="000000" w:themeColor="text1"/>
              </w:rPr>
            </w:pPr>
            <w:r w:rsidRPr="00F56E15">
              <w:rPr>
                <w:rFonts w:cs="Times New Roman"/>
                <w:iCs/>
                <w:color w:val="000000" w:themeColor="text1"/>
              </w:rPr>
              <w:t>Örnek Kanıtlar</w:t>
            </w:r>
          </w:p>
          <w:p w14:paraId="30F6DEE6" w14:textId="77777777" w:rsidR="006C18F2" w:rsidRPr="00021D22" w:rsidRDefault="006C18F2" w:rsidP="003D16A6">
            <w:pPr>
              <w:pStyle w:val="Balk4"/>
              <w:numPr>
                <w:ilvl w:val="0"/>
                <w:numId w:val="9"/>
              </w:numPr>
              <w:ind w:right="63"/>
              <w:jc w:val="both"/>
              <w:outlineLvl w:val="3"/>
            </w:pPr>
            <w:r>
              <w:rPr>
                <w:rFonts w:cs="Times New Roman"/>
                <w:b w:val="0"/>
                <w:iCs/>
              </w:rPr>
              <w:t>EK-15</w:t>
            </w:r>
            <w:r w:rsidRPr="005074CC">
              <w:rPr>
                <w:rFonts w:cs="Times New Roman"/>
                <w:b w:val="0"/>
                <w:iCs/>
              </w:rPr>
              <w:t xml:space="preserve"> </w:t>
            </w:r>
            <w:r>
              <w:rPr>
                <w:b w:val="0"/>
              </w:rPr>
              <w:t>Iğdır</w:t>
            </w:r>
            <w:r w:rsidRPr="008548C5">
              <w:rPr>
                <w:b w:val="0"/>
              </w:rPr>
              <w:t xml:space="preserve"> Üniversitesi </w:t>
            </w:r>
            <w:r>
              <w:rPr>
                <w:b w:val="0"/>
              </w:rPr>
              <w:t>Diploma, Diploma Ekleri ve Diğer Belgelerin Düzenlemesine İlişkin Yönerge</w:t>
            </w:r>
          </w:p>
          <w:p w14:paraId="55A081EC" w14:textId="77777777" w:rsidR="00082025" w:rsidRPr="00F56E15" w:rsidRDefault="00082025" w:rsidP="00B70DAC">
            <w:pPr>
              <w:pStyle w:val="Balk4"/>
              <w:spacing w:line="276" w:lineRule="auto"/>
              <w:ind w:left="425"/>
              <w:outlineLvl w:val="3"/>
              <w:rPr>
                <w:rFonts w:cs="Times New Roman"/>
                <w:b w:val="0"/>
                <w:bCs w:val="0"/>
                <w:iCs/>
                <w:color w:val="000000" w:themeColor="text1"/>
              </w:rPr>
            </w:pPr>
          </w:p>
        </w:tc>
      </w:tr>
    </w:tbl>
    <w:p w14:paraId="52D3B81C" w14:textId="77777777" w:rsidR="001416C6" w:rsidRPr="00F56E15" w:rsidRDefault="001416C6" w:rsidP="00C34E89">
      <w:pPr>
        <w:rPr>
          <w:rFonts w:ascii="Times New Roman" w:hAnsi="Times New Roman" w:cs="Times New Roman"/>
          <w:sz w:val="24"/>
          <w:szCs w:val="24"/>
        </w:rPr>
      </w:pPr>
    </w:p>
    <w:p w14:paraId="4E4608EA" w14:textId="77777777" w:rsidR="00C34E89" w:rsidRPr="00F56E15" w:rsidRDefault="00C34E89" w:rsidP="00C34E89">
      <w:pPr>
        <w:rPr>
          <w:rFonts w:ascii="Times New Roman" w:hAnsi="Times New Roman" w:cs="Times New Roman"/>
          <w:sz w:val="24"/>
          <w:szCs w:val="24"/>
        </w:rPr>
      </w:pPr>
      <w:r w:rsidRPr="00F56E15">
        <w:rPr>
          <w:rFonts w:ascii="Times New Roman" w:hAnsi="Times New Roman" w:cs="Times New Roman"/>
          <w:sz w:val="24"/>
          <w:szCs w:val="24"/>
        </w:rPr>
        <w:br w:type="page"/>
      </w:r>
    </w:p>
    <w:p w14:paraId="443E8BDD" w14:textId="77777777" w:rsidR="00C34E89" w:rsidRPr="00F56E15" w:rsidRDefault="00C34E89" w:rsidP="00C34E89">
      <w:pPr>
        <w:rPr>
          <w:rFonts w:ascii="Times New Roman" w:hAnsi="Times New Roman" w:cs="Times New Roman"/>
          <w:sz w:val="24"/>
          <w:szCs w:val="24"/>
        </w:rPr>
      </w:pPr>
    </w:p>
    <w:p w14:paraId="5289663F" w14:textId="1F97C3F9" w:rsidR="00A34202" w:rsidRPr="00F56E15" w:rsidRDefault="00A34202" w:rsidP="00C34E89">
      <w:pPr>
        <w:rPr>
          <w:rFonts w:ascii="Times New Roman" w:hAnsi="Times New Roman" w:cs="Times New Roman"/>
          <w:sz w:val="24"/>
          <w:szCs w:val="24"/>
        </w:rPr>
      </w:pPr>
    </w:p>
    <w:tbl>
      <w:tblPr>
        <w:tblStyle w:val="TabloKlavuzu1"/>
        <w:tblpPr w:leftFromText="141" w:rightFromText="141" w:vertAnchor="page" w:horzAnchor="margin" w:tblpXSpec="center" w:tblpY="269"/>
        <w:tblW w:w="16030" w:type="dxa"/>
        <w:tblLook w:val="04A0" w:firstRow="1" w:lastRow="0" w:firstColumn="1" w:lastColumn="0" w:noHBand="0" w:noVBand="1"/>
      </w:tblPr>
      <w:tblGrid>
        <w:gridCol w:w="11619"/>
        <w:gridCol w:w="992"/>
        <w:gridCol w:w="851"/>
        <w:gridCol w:w="708"/>
        <w:gridCol w:w="851"/>
        <w:gridCol w:w="1009"/>
      </w:tblGrid>
      <w:tr w:rsidR="00A34202" w:rsidRPr="00F56E15" w14:paraId="3FCA1B90" w14:textId="77777777" w:rsidTr="00B70DAC">
        <w:trPr>
          <w:trHeight w:hRule="exact" w:val="430"/>
        </w:trPr>
        <w:tc>
          <w:tcPr>
            <w:tcW w:w="16030" w:type="dxa"/>
            <w:gridSpan w:val="6"/>
            <w:shd w:val="clear" w:color="auto" w:fill="A5D2ED"/>
          </w:tcPr>
          <w:p w14:paraId="7C244EAF" w14:textId="77777777" w:rsidR="00A34202" w:rsidRPr="00F56E15" w:rsidRDefault="00A34202" w:rsidP="00B70DAC">
            <w:pPr>
              <w:spacing w:line="276" w:lineRule="auto"/>
              <w:jc w:val="right"/>
              <w:rPr>
                <w:rFonts w:ascii="Times New Roman" w:hAnsi="Times New Roman" w:cs="Times New Roman"/>
                <w:b/>
                <w:bCs/>
              </w:rPr>
            </w:pPr>
            <w:r w:rsidRPr="00F56E15">
              <w:rPr>
                <w:rFonts w:ascii="Times New Roman" w:hAnsi="Times New Roman" w:cs="Times New Roman"/>
                <w:b/>
                <w:bCs/>
              </w:rPr>
              <w:t>EĞİTİM ve ÖĞRETİM</w:t>
            </w:r>
          </w:p>
          <w:p w14:paraId="17EB7A93" w14:textId="77777777" w:rsidR="00A34202" w:rsidRPr="00F56E15" w:rsidRDefault="00A34202" w:rsidP="00B70DAC">
            <w:pPr>
              <w:spacing w:line="276" w:lineRule="auto"/>
              <w:jc w:val="right"/>
              <w:rPr>
                <w:rFonts w:ascii="Times New Roman" w:eastAsia="Times New Roman" w:hAnsi="Times New Roman" w:cs="Times New Roman"/>
                <w:color w:val="FFFFFF" w:themeColor="background1"/>
              </w:rPr>
            </w:pPr>
          </w:p>
        </w:tc>
      </w:tr>
      <w:tr w:rsidR="00A34202" w:rsidRPr="00F56E15" w14:paraId="1F0FABBD" w14:textId="77777777" w:rsidTr="00B70DAC">
        <w:trPr>
          <w:trHeight w:val="301"/>
        </w:trPr>
        <w:tc>
          <w:tcPr>
            <w:tcW w:w="16030" w:type="dxa"/>
            <w:gridSpan w:val="6"/>
            <w:shd w:val="clear" w:color="auto" w:fill="A5D2ED"/>
          </w:tcPr>
          <w:p w14:paraId="2C2622A4" w14:textId="77777777" w:rsidR="00A34202" w:rsidRDefault="00A34202" w:rsidP="00B70DAC">
            <w:pPr>
              <w:spacing w:line="276" w:lineRule="auto"/>
              <w:jc w:val="both"/>
              <w:rPr>
                <w:rFonts w:ascii="Times New Roman" w:hAnsi="Times New Roman" w:cs="Times New Roman"/>
                <w:b/>
              </w:rPr>
            </w:pPr>
            <w:r w:rsidRPr="00F56E15">
              <w:rPr>
                <w:rFonts w:ascii="Times New Roman" w:hAnsi="Times New Roman" w:cs="Times New Roman"/>
                <w:b/>
              </w:rPr>
              <w:t>B.3. Öğrenme Kaynakları ve Akademik Destek Hizmetleri</w:t>
            </w:r>
          </w:p>
          <w:p w14:paraId="0922D31F" w14:textId="77777777" w:rsidR="00A34628" w:rsidRPr="00A82DE9" w:rsidRDefault="00A34628" w:rsidP="00A34628">
            <w:pPr>
              <w:widowControl/>
              <w:autoSpaceDE w:val="0"/>
              <w:autoSpaceDN w:val="0"/>
              <w:adjustRightInd w:val="0"/>
              <w:jc w:val="both"/>
              <w:rPr>
                <w:rFonts w:ascii="Times New Roman" w:hAnsi="Times New Roman" w:cs="Times New Roman"/>
              </w:rPr>
            </w:pPr>
            <w:r w:rsidRPr="00A82DE9">
              <w:rPr>
                <w:rFonts w:ascii="Times New Roman" w:hAnsi="Times New Roman" w:cs="Times New Roman"/>
              </w:rPr>
              <w:t>Kurumumuz, eğitim - öğretim faaliyetlerini yürütmek için uygun kaynakları ve altyapıya sahip olabilmek ve öğrenme olanaklarının tüm öğrencilere yeterli ve erişilebilir olması için gerekli gelişmeleri yapmaktadır.</w:t>
            </w:r>
          </w:p>
          <w:p w14:paraId="05C2D91C" w14:textId="4903A6E3" w:rsidR="00A34628" w:rsidRPr="00F56E15" w:rsidRDefault="00A34628" w:rsidP="00B70DAC">
            <w:pPr>
              <w:spacing w:line="276" w:lineRule="auto"/>
              <w:jc w:val="both"/>
              <w:rPr>
                <w:rFonts w:ascii="Times New Roman" w:hAnsi="Times New Roman" w:cs="Times New Roman"/>
                <w:b/>
              </w:rPr>
            </w:pPr>
          </w:p>
        </w:tc>
      </w:tr>
      <w:tr w:rsidR="00A34202" w:rsidRPr="00F56E15" w14:paraId="50A44B53" w14:textId="77777777" w:rsidTr="00A34628">
        <w:trPr>
          <w:trHeight w:val="355"/>
        </w:trPr>
        <w:tc>
          <w:tcPr>
            <w:tcW w:w="11619" w:type="dxa"/>
            <w:shd w:val="clear" w:color="auto" w:fill="A5D2ED"/>
            <w:vAlign w:val="bottom"/>
          </w:tcPr>
          <w:p w14:paraId="373C3DB7" w14:textId="77777777" w:rsidR="00A34202" w:rsidRPr="00F56E15" w:rsidRDefault="00A34202" w:rsidP="00B70DAC">
            <w:pPr>
              <w:tabs>
                <w:tab w:val="center" w:pos="2792"/>
              </w:tabs>
              <w:spacing w:line="276" w:lineRule="auto"/>
              <w:rPr>
                <w:rFonts w:ascii="Times New Roman" w:eastAsia="Times New Roman" w:hAnsi="Times New Roman" w:cs="Times New Roman"/>
                <w:b/>
                <w:bCs/>
              </w:rPr>
            </w:pPr>
          </w:p>
        </w:tc>
        <w:tc>
          <w:tcPr>
            <w:tcW w:w="992" w:type="dxa"/>
            <w:shd w:val="clear" w:color="auto" w:fill="A5D2ED"/>
            <w:vAlign w:val="bottom"/>
          </w:tcPr>
          <w:p w14:paraId="1D1856F8" w14:textId="77777777" w:rsidR="00A34202" w:rsidRPr="00F56E15" w:rsidRDefault="00A34202"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851" w:type="dxa"/>
            <w:shd w:val="clear" w:color="auto" w:fill="A5D2ED"/>
            <w:vAlign w:val="bottom"/>
          </w:tcPr>
          <w:p w14:paraId="49CD387E" w14:textId="77777777" w:rsidR="00A34202" w:rsidRPr="00F56E15" w:rsidRDefault="00A34202"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708" w:type="dxa"/>
            <w:shd w:val="clear" w:color="auto" w:fill="A5D2ED"/>
            <w:vAlign w:val="bottom"/>
          </w:tcPr>
          <w:p w14:paraId="60FD0FCA" w14:textId="77777777" w:rsidR="00A34202" w:rsidRPr="00F56E15" w:rsidRDefault="00A34202"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851" w:type="dxa"/>
            <w:shd w:val="clear" w:color="auto" w:fill="A5D2ED"/>
            <w:vAlign w:val="bottom"/>
          </w:tcPr>
          <w:p w14:paraId="6753A64D" w14:textId="77777777" w:rsidR="00A34202" w:rsidRPr="00F56E15" w:rsidRDefault="00A34202"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1009" w:type="dxa"/>
            <w:shd w:val="clear" w:color="auto" w:fill="A5D2ED"/>
            <w:vAlign w:val="bottom"/>
          </w:tcPr>
          <w:p w14:paraId="0F1FC3B9" w14:textId="77777777" w:rsidR="00A34202" w:rsidRPr="00F56E15" w:rsidRDefault="00A34202"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A34202" w:rsidRPr="00F56E15" w14:paraId="2C526CBC" w14:textId="77777777" w:rsidTr="00A34628">
        <w:trPr>
          <w:trHeight w:val="2976"/>
        </w:trPr>
        <w:tc>
          <w:tcPr>
            <w:tcW w:w="11619" w:type="dxa"/>
            <w:vMerge w:val="restart"/>
            <w:shd w:val="clear" w:color="auto" w:fill="FFFFFF"/>
          </w:tcPr>
          <w:p w14:paraId="49EA950E" w14:textId="77777777" w:rsidR="00A34202" w:rsidRPr="00F56E15" w:rsidRDefault="00A34202" w:rsidP="00B70DAC">
            <w:pPr>
              <w:spacing w:line="276" w:lineRule="auto"/>
              <w:rPr>
                <w:rFonts w:ascii="Times New Roman" w:hAnsi="Times New Roman" w:cs="Times New Roman"/>
                <w:color w:val="000000" w:themeColor="text1"/>
              </w:rPr>
            </w:pPr>
          </w:p>
          <w:p w14:paraId="2B8BAE79" w14:textId="77777777" w:rsidR="00A34202" w:rsidRPr="00F56E15" w:rsidRDefault="00A34202" w:rsidP="00B70DAC">
            <w:pPr>
              <w:spacing w:line="276" w:lineRule="auto"/>
              <w:jc w:val="both"/>
              <w:rPr>
                <w:rFonts w:ascii="Times New Roman" w:hAnsi="Times New Roman" w:cs="Times New Roman"/>
                <w:u w:val="single"/>
              </w:rPr>
            </w:pPr>
            <w:r w:rsidRPr="00F56E15">
              <w:rPr>
                <w:rFonts w:ascii="Times New Roman" w:hAnsi="Times New Roman" w:cs="Times New Roman"/>
                <w:u w:val="single"/>
              </w:rPr>
              <w:t>B.3.1. Öğrenme ortam ve kaynakları</w:t>
            </w:r>
          </w:p>
          <w:p w14:paraId="47651520" w14:textId="654B173B" w:rsidR="00A34202" w:rsidRPr="00F56E15" w:rsidRDefault="00A34628" w:rsidP="00A34628">
            <w:pPr>
              <w:spacing w:line="276" w:lineRule="auto"/>
              <w:jc w:val="both"/>
              <w:rPr>
                <w:rFonts w:ascii="Times New Roman" w:hAnsi="Times New Roman" w:cs="Times New Roman"/>
                <w:u w:val="single"/>
              </w:rPr>
            </w:pPr>
            <w:r>
              <w:rPr>
                <w:rFonts w:ascii="Times New Roman" w:hAnsi="Times New Roman" w:cs="Times New Roman"/>
              </w:rPr>
              <w:t>Yüksekokulumuz</w:t>
            </w:r>
            <w:r w:rsidRPr="00A17381">
              <w:rPr>
                <w:rFonts w:ascii="Times New Roman" w:hAnsi="Times New Roman" w:cs="Times New Roman"/>
              </w:rPr>
              <w:t xml:space="preserve"> kendisine ait </w:t>
            </w:r>
            <w:r>
              <w:rPr>
                <w:rFonts w:ascii="Times New Roman" w:hAnsi="Times New Roman" w:cs="Times New Roman"/>
              </w:rPr>
              <w:t xml:space="preserve">Karaağaç Kampüsü Sağlık hizmetleri Meslek Yüksekokulu binasındaki </w:t>
            </w:r>
            <w:r w:rsidRPr="00A17381">
              <w:rPr>
                <w:rFonts w:ascii="Times New Roman" w:hAnsi="Times New Roman" w:cs="Times New Roman"/>
              </w:rPr>
              <w:t>mevcut derslikler</w:t>
            </w:r>
            <w:r>
              <w:rPr>
                <w:rFonts w:ascii="Times New Roman" w:hAnsi="Times New Roman" w:cs="Times New Roman"/>
              </w:rPr>
              <w:t xml:space="preserve">i </w:t>
            </w:r>
            <w:r w:rsidRPr="00A17381">
              <w:rPr>
                <w:rFonts w:ascii="Times New Roman" w:hAnsi="Times New Roman" w:cs="Times New Roman"/>
              </w:rPr>
              <w:t xml:space="preserve">kullanılmaktadır. Her derslikte projeksiyon cihazı bulunmaktadır. Öğrenme faaliylerinde kullanılmak üzere her </w:t>
            </w:r>
            <w:r>
              <w:rPr>
                <w:rFonts w:ascii="Times New Roman" w:hAnsi="Times New Roman" w:cs="Times New Roman"/>
              </w:rPr>
              <w:t>öğretim elemanına ait</w:t>
            </w:r>
            <w:r w:rsidRPr="00A17381">
              <w:rPr>
                <w:rFonts w:ascii="Times New Roman" w:hAnsi="Times New Roman" w:cs="Times New Roman"/>
              </w:rPr>
              <w:t xml:space="preserve"> diz üstü bilgisayar ve </w:t>
            </w:r>
            <w:r>
              <w:rPr>
                <w:rFonts w:ascii="Times New Roman" w:hAnsi="Times New Roman" w:cs="Times New Roman"/>
              </w:rPr>
              <w:t xml:space="preserve">tüm programların kullanabilmesi için 1 adet </w:t>
            </w:r>
            <w:r w:rsidRPr="00A17381">
              <w:rPr>
                <w:rFonts w:ascii="Times New Roman" w:hAnsi="Times New Roman" w:cs="Times New Roman"/>
              </w:rPr>
              <w:t xml:space="preserve">taşınabilir projeksiyon cihazı bulunmaktadır. Her programa ait laboratuvar bulunmaktadır. </w:t>
            </w:r>
            <w:r>
              <w:rPr>
                <w:rFonts w:ascii="Times New Roman" w:hAnsi="Times New Roman" w:cs="Times New Roman"/>
              </w:rPr>
              <w:t xml:space="preserve">Simülasyon laboratuvarı birçok programa hizmet vermektedir. </w:t>
            </w:r>
            <w:r w:rsidRPr="00A17381">
              <w:rPr>
                <w:rFonts w:ascii="Times New Roman" w:hAnsi="Times New Roman" w:cs="Times New Roman"/>
              </w:rPr>
              <w:t xml:space="preserve">Öğrencilerimiz </w:t>
            </w:r>
            <w:r>
              <w:rPr>
                <w:rFonts w:ascii="Times New Roman" w:hAnsi="Times New Roman" w:cs="Times New Roman"/>
              </w:rPr>
              <w:t>Karaağaç</w:t>
            </w:r>
            <w:r w:rsidRPr="00A17381">
              <w:rPr>
                <w:rFonts w:ascii="Times New Roman" w:hAnsi="Times New Roman" w:cs="Times New Roman"/>
              </w:rPr>
              <w:t xml:space="preserve"> kampüs</w:t>
            </w:r>
            <w:r>
              <w:rPr>
                <w:rFonts w:ascii="Times New Roman" w:hAnsi="Times New Roman" w:cs="Times New Roman"/>
              </w:rPr>
              <w:t>ü</w:t>
            </w:r>
            <w:r w:rsidRPr="00A17381">
              <w:rPr>
                <w:rFonts w:ascii="Times New Roman" w:hAnsi="Times New Roman" w:cs="Times New Roman"/>
              </w:rPr>
              <w:t xml:space="preserve"> içerisindeki </w:t>
            </w:r>
            <w:r>
              <w:rPr>
                <w:rFonts w:ascii="Times New Roman" w:hAnsi="Times New Roman" w:cs="Times New Roman"/>
              </w:rPr>
              <w:t>Karaağaç</w:t>
            </w:r>
            <w:r w:rsidRPr="00A17381">
              <w:rPr>
                <w:rFonts w:ascii="Times New Roman" w:hAnsi="Times New Roman" w:cs="Times New Roman"/>
              </w:rPr>
              <w:t xml:space="preserve"> Kütüphanesinden faydalanabilmektedir. </w:t>
            </w:r>
            <w:r>
              <w:rPr>
                <w:rFonts w:ascii="Times New Roman" w:hAnsi="Times New Roman" w:cs="Times New Roman"/>
              </w:rPr>
              <w:t>Karaağaç</w:t>
            </w:r>
            <w:r w:rsidRPr="00A17381">
              <w:rPr>
                <w:rFonts w:ascii="Times New Roman" w:hAnsi="Times New Roman" w:cs="Times New Roman"/>
              </w:rPr>
              <w:t xml:space="preserve"> Kampüsü</w:t>
            </w:r>
            <w:r>
              <w:rPr>
                <w:rFonts w:ascii="Times New Roman" w:hAnsi="Times New Roman" w:cs="Times New Roman"/>
              </w:rPr>
              <w:t>nde</w:t>
            </w:r>
            <w:r w:rsidRPr="00A17381">
              <w:rPr>
                <w:rFonts w:ascii="Times New Roman" w:hAnsi="Times New Roman" w:cs="Times New Roman"/>
              </w:rPr>
              <w:t xml:space="preserve"> öğrenci ve personel yemekhanesinin olduğu, Üniversitemiz </w:t>
            </w:r>
            <w:r>
              <w:rPr>
                <w:rFonts w:ascii="Times New Roman" w:hAnsi="Times New Roman" w:cs="Times New Roman"/>
              </w:rPr>
              <w:t>konuklarının ağırlanacağı 120</w:t>
            </w:r>
            <w:r w:rsidRPr="00A17381">
              <w:rPr>
                <w:rFonts w:ascii="Times New Roman" w:hAnsi="Times New Roman" w:cs="Times New Roman"/>
              </w:rPr>
              <w:t xml:space="preserve"> kişi kapasiteli </w:t>
            </w:r>
            <w:r>
              <w:rPr>
                <w:rFonts w:ascii="Times New Roman" w:hAnsi="Times New Roman" w:cs="Times New Roman"/>
              </w:rPr>
              <w:t>uygulama otelinin</w:t>
            </w:r>
            <w:r w:rsidRPr="00A17381">
              <w:rPr>
                <w:rFonts w:ascii="Times New Roman" w:hAnsi="Times New Roman" w:cs="Times New Roman"/>
              </w:rPr>
              <w:t xml:space="preserve"> bulunduğu sosyal tesis binası bulunmaktadır. Ayrıca Üniversitemizde konferans, seminer, panel, konser ve çeşitli toplantılar yapmaya uygun ses düzeni ve projeksiyon cihazı bulunan yaklaşık </w:t>
            </w:r>
            <w:r>
              <w:rPr>
                <w:rFonts w:ascii="Times New Roman" w:hAnsi="Times New Roman" w:cs="Times New Roman"/>
              </w:rPr>
              <w:t>300 kişi kapasiteli</w:t>
            </w:r>
            <w:r w:rsidRPr="00A17381">
              <w:rPr>
                <w:rFonts w:ascii="Times New Roman" w:hAnsi="Times New Roman" w:cs="Times New Roman"/>
              </w:rPr>
              <w:t xml:space="preserve"> kullanım alanı olan konferans salonuna</w:t>
            </w:r>
            <w:r>
              <w:rPr>
                <w:rFonts w:ascii="Times New Roman" w:hAnsi="Times New Roman" w:cs="Times New Roman"/>
              </w:rPr>
              <w:t xml:space="preserve"> </w:t>
            </w:r>
            <w:r w:rsidRPr="00A17381">
              <w:rPr>
                <w:rFonts w:ascii="Times New Roman" w:hAnsi="Times New Roman" w:cs="Times New Roman"/>
              </w:rPr>
              <w:t xml:space="preserve">sahiptir. </w:t>
            </w:r>
            <w:r>
              <w:rPr>
                <w:rFonts w:ascii="Times New Roman" w:hAnsi="Times New Roman" w:cs="Times New Roman"/>
              </w:rPr>
              <w:t xml:space="preserve">Sağlık hizmetleri Meslek Yüksekokulu binası içinde </w:t>
            </w:r>
            <w:r w:rsidRPr="00A17381">
              <w:rPr>
                <w:rFonts w:ascii="Times New Roman" w:hAnsi="Times New Roman" w:cs="Times New Roman"/>
              </w:rPr>
              <w:t xml:space="preserve">öğrencilerin ders </w:t>
            </w:r>
            <w:r>
              <w:rPr>
                <w:rFonts w:ascii="Times New Roman" w:hAnsi="Times New Roman" w:cs="Times New Roman"/>
              </w:rPr>
              <w:t>çalışacağı 7/24 çalışma salonu bulunmaktadır.</w:t>
            </w:r>
            <w:r w:rsidRPr="00A17381">
              <w:rPr>
                <w:rFonts w:ascii="Times New Roman" w:hAnsi="Times New Roman" w:cs="Times New Roman"/>
              </w:rPr>
              <w:t xml:space="preserve"> </w:t>
            </w:r>
            <w:r>
              <w:rPr>
                <w:rFonts w:ascii="Times New Roman" w:hAnsi="Times New Roman" w:cs="Times New Roman"/>
              </w:rPr>
              <w:t>Karaağaç Kampüsü</w:t>
            </w:r>
            <w:r w:rsidRPr="00A17381">
              <w:rPr>
                <w:rFonts w:ascii="Times New Roman" w:hAnsi="Times New Roman" w:cs="Times New Roman"/>
              </w:rPr>
              <w:t xml:space="preserve"> </w:t>
            </w:r>
            <w:r>
              <w:rPr>
                <w:rFonts w:ascii="Times New Roman" w:hAnsi="Times New Roman" w:cs="Times New Roman"/>
              </w:rPr>
              <w:t>Vakıfbank ve</w:t>
            </w:r>
            <w:r w:rsidRPr="00A17381">
              <w:rPr>
                <w:rFonts w:ascii="Times New Roman" w:hAnsi="Times New Roman" w:cs="Times New Roman"/>
              </w:rPr>
              <w:t xml:space="preserve"> H</w:t>
            </w:r>
            <w:r>
              <w:rPr>
                <w:rFonts w:ascii="Times New Roman" w:hAnsi="Times New Roman" w:cs="Times New Roman"/>
              </w:rPr>
              <w:t xml:space="preserve">alkbank’ın ATM’si bulunmaktadır. Öğrenciler bedava internet olanaklarndan yararlanmaktadır. Karaağaç Kampüsü </w:t>
            </w:r>
            <w:r w:rsidRPr="00A17381">
              <w:rPr>
                <w:rFonts w:ascii="Times New Roman" w:hAnsi="Times New Roman" w:cs="Times New Roman"/>
              </w:rPr>
              <w:t>yemekhanesinde Sağlık, Kültür ve Spor Dairesi Başkanlığı tarafından hazırlanan yemek listeleri öğrencilerin beslenme ve enerji gereksinimleri göz önünde tutulmak suretiyle bilimsel olarak gıda mühendisi tarafından hesaplanmaktadır. Yemekler tabldot menü olarak çıkarılmakta, her ay üniversitemiz yemek menüsü</w:t>
            </w:r>
            <w:r>
              <w:rPr>
                <w:rFonts w:ascii="Times New Roman" w:hAnsi="Times New Roman" w:cs="Times New Roman"/>
              </w:rPr>
              <w:t xml:space="preserve"> web sayfasında duyurulmaktadır.</w:t>
            </w:r>
            <w:r w:rsidRPr="00A17381">
              <w:rPr>
                <w:rFonts w:ascii="Times New Roman" w:hAnsi="Times New Roman" w:cs="Times New Roman"/>
              </w:rPr>
              <w:t xml:space="preserve"> Ayrıca üniversite kantinlerinden ve kampüs alanındaki özel işletmelerden de yemek ihtiyacı karşılanabilmektedir. Üniversite öğrencilerinin tümü öğle ve akşam yemeği gereksinimlerini bu kafeteryalardan karşılayabilmektedir. Kredi Yurtlar Kurumu bünyesinde kurulan </w:t>
            </w:r>
            <w:r>
              <w:rPr>
                <w:rFonts w:ascii="Times New Roman" w:hAnsi="Times New Roman" w:cs="Times New Roman"/>
              </w:rPr>
              <w:t>Öğrenci Yurtlarına taşıma araçları ile öğrenciler ulaşmaktadır. Ö</w:t>
            </w:r>
            <w:r w:rsidRPr="00A17381">
              <w:rPr>
                <w:rFonts w:ascii="Times New Roman" w:hAnsi="Times New Roman" w:cs="Times New Roman"/>
              </w:rPr>
              <w:t>ğrencilerimizin bilimsel, sosyal vb.</w:t>
            </w:r>
            <w:r>
              <w:rPr>
                <w:rFonts w:ascii="Times New Roman" w:hAnsi="Times New Roman" w:cs="Times New Roman"/>
              </w:rPr>
              <w:t xml:space="preserve"> </w:t>
            </w:r>
            <w:r w:rsidRPr="00A17381">
              <w:rPr>
                <w:rFonts w:ascii="Times New Roman" w:hAnsi="Times New Roman" w:cs="Times New Roman"/>
              </w:rPr>
              <w:t>etkinlikleri için tüm mali destekler Üniversitemizin Sağlık, Kültür ve Spor Daire Başkanlığı, İdari Mali İşler Daire Başkanlığı tarafından karşılanmaktadır. E-öğrenme</w:t>
            </w:r>
            <w:r>
              <w:rPr>
                <w:rFonts w:ascii="Times New Roman" w:hAnsi="Times New Roman" w:cs="Times New Roman"/>
              </w:rPr>
              <w:t xml:space="preserve"> </w:t>
            </w:r>
            <w:r w:rsidRPr="00A17381">
              <w:rPr>
                <w:rFonts w:ascii="Times New Roman" w:hAnsi="Times New Roman" w:cs="Times New Roman"/>
              </w:rPr>
              <w:t>kapsamında üniversitemi bünyesinde Atatürk İlke ve İnkilap Tarihi, Türk Dili, Bilgi ve İletişim Teknolojileri dersleri uzaktan eğitim yöntemiyle verilmektedir</w:t>
            </w:r>
            <w:r>
              <w:rPr>
                <w:rFonts w:ascii="Times New Roman" w:hAnsi="Times New Roman" w:cs="Times New Roman"/>
              </w:rPr>
              <w:t>.</w:t>
            </w:r>
          </w:p>
        </w:tc>
        <w:tc>
          <w:tcPr>
            <w:tcW w:w="992" w:type="dxa"/>
            <w:shd w:val="clear" w:color="auto" w:fill="E6F2FA"/>
          </w:tcPr>
          <w:p w14:paraId="0BE83AB4" w14:textId="3079B836" w:rsidR="00A34202" w:rsidRPr="00F56E15" w:rsidRDefault="00A34202" w:rsidP="00B70DAC">
            <w:pPr>
              <w:spacing w:line="276" w:lineRule="auto"/>
              <w:jc w:val="center"/>
              <w:rPr>
                <w:rFonts w:ascii="Times New Roman" w:hAnsi="Times New Roman" w:cs="Times New Roman"/>
              </w:rPr>
            </w:pPr>
          </w:p>
        </w:tc>
        <w:tc>
          <w:tcPr>
            <w:tcW w:w="851" w:type="dxa"/>
            <w:shd w:val="clear" w:color="auto" w:fill="D2E8F6"/>
          </w:tcPr>
          <w:p w14:paraId="6720C934" w14:textId="77777777" w:rsidR="00A34202" w:rsidRPr="00F56E15" w:rsidRDefault="00A34202" w:rsidP="00B70DAC">
            <w:pPr>
              <w:spacing w:line="276" w:lineRule="auto"/>
              <w:rPr>
                <w:rFonts w:ascii="Times New Roman" w:hAnsi="Times New Roman" w:cs="Times New Roman"/>
              </w:rPr>
            </w:pPr>
          </w:p>
        </w:tc>
        <w:tc>
          <w:tcPr>
            <w:tcW w:w="708" w:type="dxa"/>
            <w:shd w:val="clear" w:color="auto" w:fill="B9DCF1"/>
          </w:tcPr>
          <w:p w14:paraId="6FD3CA79" w14:textId="489CB1B4" w:rsidR="00A34202" w:rsidRPr="00F56E15" w:rsidRDefault="00A34628" w:rsidP="00B70DAC">
            <w:pPr>
              <w:pStyle w:val="Balk3"/>
              <w:jc w:val="center"/>
              <w:outlineLvl w:val="2"/>
              <w:rPr>
                <w:rFonts w:ascii="Times New Roman" w:hAnsi="Times New Roman" w:cs="Times New Roman"/>
                <w:b/>
                <w:iCs/>
              </w:rPr>
            </w:pPr>
            <w:r w:rsidRPr="00F56E15">
              <w:rPr>
                <w:rFonts w:ascii="Times New Roman" w:hAnsi="Times New Roman" w:cs="Times New Roman"/>
                <w:b/>
                <w:bCs/>
              </w:rPr>
              <w:t>X</w:t>
            </w:r>
          </w:p>
        </w:tc>
        <w:tc>
          <w:tcPr>
            <w:tcW w:w="851" w:type="dxa"/>
            <w:shd w:val="clear" w:color="auto" w:fill="8CC7EC"/>
          </w:tcPr>
          <w:p w14:paraId="2B0B6417" w14:textId="77777777" w:rsidR="00A34202" w:rsidRPr="00F56E15" w:rsidRDefault="00A34202" w:rsidP="00B70DAC">
            <w:pPr>
              <w:spacing w:line="276" w:lineRule="auto"/>
              <w:rPr>
                <w:rFonts w:ascii="Times New Roman" w:hAnsi="Times New Roman" w:cs="Times New Roman"/>
              </w:rPr>
            </w:pPr>
          </w:p>
        </w:tc>
        <w:tc>
          <w:tcPr>
            <w:tcW w:w="1009" w:type="dxa"/>
            <w:shd w:val="clear" w:color="auto" w:fill="5DB1E5"/>
          </w:tcPr>
          <w:p w14:paraId="6F0BA1FD" w14:textId="77777777" w:rsidR="00A34202" w:rsidRPr="00F56E15" w:rsidRDefault="00A34202" w:rsidP="00B70DAC">
            <w:pPr>
              <w:spacing w:line="276" w:lineRule="auto"/>
              <w:rPr>
                <w:rFonts w:ascii="Times New Roman" w:hAnsi="Times New Roman" w:cs="Times New Roman"/>
              </w:rPr>
            </w:pPr>
          </w:p>
        </w:tc>
      </w:tr>
      <w:tr w:rsidR="00A34202" w:rsidRPr="00F56E15" w14:paraId="20DB1966" w14:textId="77777777" w:rsidTr="00A34628">
        <w:trPr>
          <w:trHeight w:val="3733"/>
        </w:trPr>
        <w:tc>
          <w:tcPr>
            <w:tcW w:w="11619" w:type="dxa"/>
            <w:vMerge/>
            <w:shd w:val="clear" w:color="auto" w:fill="FFFFFF"/>
          </w:tcPr>
          <w:p w14:paraId="71222BA8" w14:textId="77777777" w:rsidR="00A34202" w:rsidRPr="00F56E15" w:rsidRDefault="00A34202" w:rsidP="00B70DAC">
            <w:pPr>
              <w:spacing w:line="276" w:lineRule="auto"/>
              <w:rPr>
                <w:rFonts w:ascii="Times New Roman" w:eastAsia="Times New Roman" w:hAnsi="Times New Roman" w:cs="Times New Roman"/>
              </w:rPr>
            </w:pPr>
          </w:p>
        </w:tc>
        <w:tc>
          <w:tcPr>
            <w:tcW w:w="4411" w:type="dxa"/>
            <w:gridSpan w:val="5"/>
            <w:shd w:val="clear" w:color="auto" w:fill="A5D2ED"/>
          </w:tcPr>
          <w:p w14:paraId="46F1B12F" w14:textId="77777777" w:rsidR="00A34202" w:rsidRPr="00F56E15" w:rsidRDefault="00A34202" w:rsidP="00B70DAC">
            <w:pPr>
              <w:pStyle w:val="Balk4"/>
              <w:spacing w:line="276" w:lineRule="auto"/>
              <w:ind w:right="63"/>
              <w:jc w:val="both"/>
              <w:outlineLvl w:val="3"/>
              <w:rPr>
                <w:rFonts w:cs="Times New Roman"/>
                <w:b w:val="0"/>
                <w:bCs w:val="0"/>
                <w:i w:val="0"/>
              </w:rPr>
            </w:pPr>
          </w:p>
          <w:p w14:paraId="41273A4E" w14:textId="77777777" w:rsidR="00A34202" w:rsidRPr="00F56E15" w:rsidRDefault="00A34202" w:rsidP="00B70DAC">
            <w:pPr>
              <w:pStyle w:val="Balk4"/>
              <w:spacing w:line="276" w:lineRule="auto"/>
              <w:ind w:right="63"/>
              <w:jc w:val="both"/>
              <w:outlineLvl w:val="3"/>
              <w:rPr>
                <w:rFonts w:cs="Times New Roman"/>
                <w:iCs/>
                <w:color w:val="000000" w:themeColor="text1"/>
              </w:rPr>
            </w:pPr>
            <w:r w:rsidRPr="00F56E15">
              <w:rPr>
                <w:rFonts w:cs="Times New Roman"/>
                <w:iCs/>
                <w:color w:val="000000" w:themeColor="text1"/>
              </w:rPr>
              <w:t>Örnek Kanıtlar</w:t>
            </w:r>
          </w:p>
          <w:p w14:paraId="18147C11" w14:textId="77777777" w:rsidR="00A34628" w:rsidRPr="0044544F" w:rsidRDefault="00A34628" w:rsidP="00A34628">
            <w:pPr>
              <w:pStyle w:val="Balk4"/>
              <w:ind w:left="478" w:right="63"/>
              <w:jc w:val="both"/>
              <w:outlineLvl w:val="3"/>
              <w:rPr>
                <w:b w:val="0"/>
              </w:rPr>
            </w:pPr>
            <w:r>
              <w:rPr>
                <w:rFonts w:cs="Times New Roman"/>
                <w:b w:val="0"/>
                <w:iCs/>
              </w:rPr>
              <w:t>EK-23</w:t>
            </w:r>
            <w:r w:rsidRPr="00E0072E">
              <w:rPr>
                <w:rFonts w:cs="Times New Roman"/>
                <w:b w:val="0"/>
                <w:iCs/>
              </w:rPr>
              <w:t xml:space="preserve"> </w:t>
            </w:r>
            <w:r>
              <w:rPr>
                <w:rFonts w:cs="Times New Roman"/>
                <w:b w:val="0"/>
                <w:iCs/>
              </w:rPr>
              <w:t>Yemek Listesi</w:t>
            </w:r>
            <w:r>
              <w:rPr>
                <w:rFonts w:ascii="TimesNewRomanPS-ItalicMT" w:hAnsi="TimesNewRomanPS-ItalicMT" w:cs="TimesNewRomanPS-ItalicMT"/>
                <w:i w:val="0"/>
                <w:iCs/>
              </w:rPr>
              <w:t xml:space="preserve"> </w:t>
            </w:r>
          </w:p>
          <w:p w14:paraId="64E84641" w14:textId="11BE11D6" w:rsidR="00A34628" w:rsidRPr="0044544F" w:rsidRDefault="000624EF" w:rsidP="00A34628">
            <w:pPr>
              <w:pStyle w:val="Balk4"/>
              <w:ind w:left="478" w:right="63"/>
              <w:jc w:val="both"/>
              <w:outlineLvl w:val="3"/>
              <w:rPr>
                <w:b w:val="0"/>
              </w:rPr>
            </w:pPr>
            <w:r>
              <w:rPr>
                <w:rFonts w:cs="Times New Roman"/>
                <w:b w:val="0"/>
                <w:iCs/>
              </w:rPr>
              <w:t>EK-33</w:t>
            </w:r>
            <w:r w:rsidR="00A34628" w:rsidRPr="00E0072E">
              <w:rPr>
                <w:rFonts w:cs="Times New Roman"/>
                <w:b w:val="0"/>
                <w:iCs/>
              </w:rPr>
              <w:t xml:space="preserve"> </w:t>
            </w:r>
            <w:r w:rsidR="009A7D30">
              <w:rPr>
                <w:rFonts w:cs="Times New Roman"/>
                <w:b w:val="0"/>
                <w:iCs/>
              </w:rPr>
              <w:t>Sağık Hizmetleri MYO</w:t>
            </w:r>
          </w:p>
          <w:p w14:paraId="7B164828" w14:textId="77777777" w:rsidR="00A34202" w:rsidRPr="00F56E15" w:rsidRDefault="00A34202" w:rsidP="00B70DAC">
            <w:pPr>
              <w:pStyle w:val="Balk4"/>
              <w:spacing w:line="276" w:lineRule="auto"/>
              <w:ind w:left="425"/>
              <w:outlineLvl w:val="3"/>
              <w:rPr>
                <w:rFonts w:cs="Times New Roman"/>
                <w:b w:val="0"/>
                <w:bCs w:val="0"/>
                <w:iCs/>
                <w:color w:val="000000" w:themeColor="text1"/>
              </w:rPr>
            </w:pPr>
          </w:p>
        </w:tc>
      </w:tr>
    </w:tbl>
    <w:p w14:paraId="2E887241" w14:textId="4FB7A031" w:rsidR="00C34E89" w:rsidRPr="00F56E15" w:rsidRDefault="00C34E89" w:rsidP="00C34E89">
      <w:pPr>
        <w:rPr>
          <w:rFonts w:ascii="Times New Roman" w:hAnsi="Times New Roman" w:cs="Times New Roman"/>
          <w:sz w:val="24"/>
          <w:szCs w:val="24"/>
        </w:rPr>
      </w:pPr>
    </w:p>
    <w:p w14:paraId="0A0B3FA8" w14:textId="77777777" w:rsidR="00C34E89" w:rsidRPr="00F56E15" w:rsidRDefault="00C34E89" w:rsidP="00C34E89">
      <w:pPr>
        <w:rPr>
          <w:rFonts w:ascii="Times New Roman" w:hAnsi="Times New Roman" w:cs="Times New Roman"/>
          <w:sz w:val="24"/>
          <w:szCs w:val="24"/>
        </w:rPr>
      </w:pPr>
      <w:r w:rsidRPr="00F56E15">
        <w:rPr>
          <w:rFonts w:ascii="Times New Roman" w:hAnsi="Times New Roman" w:cs="Times New Roman"/>
          <w:sz w:val="24"/>
          <w:szCs w:val="24"/>
        </w:rPr>
        <w:br w:type="page"/>
      </w:r>
    </w:p>
    <w:tbl>
      <w:tblPr>
        <w:tblStyle w:val="TabloKlavuzu1"/>
        <w:tblpPr w:leftFromText="141" w:rightFromText="141" w:vertAnchor="page" w:horzAnchor="margin" w:tblpXSpec="center" w:tblpY="269"/>
        <w:tblW w:w="16030" w:type="dxa"/>
        <w:tblLook w:val="04A0" w:firstRow="1" w:lastRow="0" w:firstColumn="1" w:lastColumn="0" w:noHBand="0" w:noVBand="1"/>
      </w:tblPr>
      <w:tblGrid>
        <w:gridCol w:w="5676"/>
        <w:gridCol w:w="2139"/>
        <w:gridCol w:w="2139"/>
        <w:gridCol w:w="2003"/>
        <w:gridCol w:w="2139"/>
        <w:gridCol w:w="1934"/>
      </w:tblGrid>
      <w:tr w:rsidR="001864AB" w:rsidRPr="00F56E15" w14:paraId="64E26BC0" w14:textId="77777777" w:rsidTr="00B70DAC">
        <w:trPr>
          <w:trHeight w:hRule="exact" w:val="430"/>
        </w:trPr>
        <w:tc>
          <w:tcPr>
            <w:tcW w:w="16030" w:type="dxa"/>
            <w:gridSpan w:val="6"/>
            <w:shd w:val="clear" w:color="auto" w:fill="A5D2ED"/>
          </w:tcPr>
          <w:p w14:paraId="3426CABE" w14:textId="77777777" w:rsidR="001864AB" w:rsidRPr="00F56E15" w:rsidRDefault="001864AB" w:rsidP="00B70DAC">
            <w:pPr>
              <w:spacing w:line="276" w:lineRule="auto"/>
              <w:jc w:val="right"/>
              <w:rPr>
                <w:rFonts w:ascii="Times New Roman" w:hAnsi="Times New Roman" w:cs="Times New Roman"/>
                <w:b/>
                <w:bCs/>
              </w:rPr>
            </w:pPr>
            <w:r w:rsidRPr="00F56E15">
              <w:rPr>
                <w:rFonts w:ascii="Times New Roman" w:hAnsi="Times New Roman" w:cs="Times New Roman"/>
                <w:b/>
                <w:bCs/>
              </w:rPr>
              <w:lastRenderedPageBreak/>
              <w:t>EĞİTİM ve ÖĞRETİM</w:t>
            </w:r>
          </w:p>
          <w:p w14:paraId="4F3CA713" w14:textId="77777777" w:rsidR="001864AB" w:rsidRPr="00F56E15" w:rsidRDefault="001864AB" w:rsidP="00B70DAC">
            <w:pPr>
              <w:spacing w:line="276" w:lineRule="auto"/>
              <w:jc w:val="right"/>
              <w:rPr>
                <w:rFonts w:ascii="Times New Roman" w:eastAsia="Times New Roman" w:hAnsi="Times New Roman" w:cs="Times New Roman"/>
                <w:color w:val="FFFFFF" w:themeColor="background1"/>
              </w:rPr>
            </w:pPr>
          </w:p>
        </w:tc>
      </w:tr>
      <w:tr w:rsidR="001864AB" w:rsidRPr="00F56E15" w14:paraId="5EF6C69B" w14:textId="77777777" w:rsidTr="00B70DAC">
        <w:trPr>
          <w:trHeight w:val="301"/>
        </w:trPr>
        <w:tc>
          <w:tcPr>
            <w:tcW w:w="16030" w:type="dxa"/>
            <w:gridSpan w:val="6"/>
            <w:shd w:val="clear" w:color="auto" w:fill="A5D2ED"/>
          </w:tcPr>
          <w:p w14:paraId="5D4C9B83" w14:textId="77777777" w:rsidR="001864AB" w:rsidRPr="00F56E15" w:rsidRDefault="001864AB" w:rsidP="00B70DAC">
            <w:pPr>
              <w:spacing w:line="276" w:lineRule="auto"/>
              <w:jc w:val="both"/>
              <w:rPr>
                <w:rFonts w:ascii="Times New Roman" w:hAnsi="Times New Roman" w:cs="Times New Roman"/>
                <w:b/>
              </w:rPr>
            </w:pPr>
            <w:r w:rsidRPr="00F56E15">
              <w:rPr>
                <w:rFonts w:ascii="Times New Roman" w:hAnsi="Times New Roman" w:cs="Times New Roman"/>
                <w:b/>
              </w:rPr>
              <w:t>B.3. Öğrenme Kaynakları ve Akademik Destek Hizmetleri</w:t>
            </w:r>
          </w:p>
        </w:tc>
      </w:tr>
      <w:tr w:rsidR="001864AB" w:rsidRPr="00F56E15" w14:paraId="2D8A2739" w14:textId="77777777" w:rsidTr="00B70DAC">
        <w:trPr>
          <w:trHeight w:val="355"/>
        </w:trPr>
        <w:tc>
          <w:tcPr>
            <w:tcW w:w="5676" w:type="dxa"/>
            <w:shd w:val="clear" w:color="auto" w:fill="A5D2ED"/>
            <w:vAlign w:val="bottom"/>
          </w:tcPr>
          <w:p w14:paraId="3C2E163B" w14:textId="77777777" w:rsidR="001864AB" w:rsidRPr="00F56E15" w:rsidRDefault="001864AB" w:rsidP="00B70DAC">
            <w:pPr>
              <w:tabs>
                <w:tab w:val="center" w:pos="2792"/>
              </w:tabs>
              <w:spacing w:line="276" w:lineRule="auto"/>
              <w:rPr>
                <w:rFonts w:ascii="Times New Roman" w:eastAsia="Times New Roman" w:hAnsi="Times New Roman" w:cs="Times New Roman"/>
                <w:b/>
                <w:bCs/>
              </w:rPr>
            </w:pPr>
          </w:p>
        </w:tc>
        <w:tc>
          <w:tcPr>
            <w:tcW w:w="2139" w:type="dxa"/>
            <w:shd w:val="clear" w:color="auto" w:fill="A5D2ED"/>
            <w:vAlign w:val="bottom"/>
          </w:tcPr>
          <w:p w14:paraId="4F179AD1" w14:textId="77777777" w:rsidR="001864AB" w:rsidRPr="00F56E15" w:rsidRDefault="001864A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2139" w:type="dxa"/>
            <w:shd w:val="clear" w:color="auto" w:fill="A5D2ED"/>
            <w:vAlign w:val="bottom"/>
          </w:tcPr>
          <w:p w14:paraId="579B2568" w14:textId="77777777" w:rsidR="001864AB" w:rsidRPr="00F56E15" w:rsidRDefault="001864A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2003" w:type="dxa"/>
            <w:shd w:val="clear" w:color="auto" w:fill="A5D2ED"/>
            <w:vAlign w:val="bottom"/>
          </w:tcPr>
          <w:p w14:paraId="75F6ECAE" w14:textId="77777777" w:rsidR="001864AB" w:rsidRPr="00F56E15" w:rsidRDefault="001864A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2139" w:type="dxa"/>
            <w:shd w:val="clear" w:color="auto" w:fill="A5D2ED"/>
            <w:vAlign w:val="bottom"/>
          </w:tcPr>
          <w:p w14:paraId="1CE2D09D" w14:textId="77777777" w:rsidR="001864AB" w:rsidRPr="00F56E15" w:rsidRDefault="001864A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1934" w:type="dxa"/>
            <w:shd w:val="clear" w:color="auto" w:fill="A5D2ED"/>
            <w:vAlign w:val="bottom"/>
          </w:tcPr>
          <w:p w14:paraId="4469E52F" w14:textId="77777777" w:rsidR="001864AB" w:rsidRPr="00F56E15" w:rsidRDefault="001864A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1864AB" w:rsidRPr="00F56E15" w14:paraId="0C705D12" w14:textId="77777777" w:rsidTr="00B70DAC">
        <w:trPr>
          <w:trHeight w:val="2976"/>
        </w:trPr>
        <w:tc>
          <w:tcPr>
            <w:tcW w:w="5676" w:type="dxa"/>
            <w:vMerge w:val="restart"/>
            <w:shd w:val="clear" w:color="auto" w:fill="FFFFFF"/>
          </w:tcPr>
          <w:p w14:paraId="280F85CF" w14:textId="77777777" w:rsidR="001864AB" w:rsidRPr="00F56E15" w:rsidRDefault="001864AB" w:rsidP="00B70DAC">
            <w:pPr>
              <w:spacing w:line="276" w:lineRule="auto"/>
              <w:rPr>
                <w:rFonts w:ascii="Times New Roman" w:hAnsi="Times New Roman" w:cs="Times New Roman"/>
                <w:color w:val="000000" w:themeColor="text1"/>
              </w:rPr>
            </w:pPr>
          </w:p>
          <w:p w14:paraId="5773F3E2" w14:textId="77777777" w:rsidR="001864AB" w:rsidRDefault="005C3BEE" w:rsidP="00B70DAC">
            <w:pPr>
              <w:spacing w:line="276" w:lineRule="auto"/>
              <w:jc w:val="both"/>
              <w:rPr>
                <w:rFonts w:ascii="Times New Roman" w:hAnsi="Times New Roman" w:cs="Times New Roman"/>
                <w:u w:val="single"/>
              </w:rPr>
            </w:pPr>
            <w:r w:rsidRPr="00F56E15">
              <w:rPr>
                <w:rFonts w:ascii="Times New Roman" w:hAnsi="Times New Roman" w:cs="Times New Roman"/>
                <w:u w:val="single"/>
              </w:rPr>
              <w:t>B.3.2. Akademik destek hizmetleri</w:t>
            </w:r>
          </w:p>
          <w:p w14:paraId="7D25C550" w14:textId="77777777" w:rsidR="00F521A8" w:rsidRDefault="00F521A8" w:rsidP="00B70DAC">
            <w:pPr>
              <w:spacing w:line="276" w:lineRule="auto"/>
              <w:jc w:val="both"/>
              <w:rPr>
                <w:rFonts w:ascii="Times New Roman" w:hAnsi="Times New Roman" w:cs="Times New Roman"/>
                <w:u w:val="single"/>
              </w:rPr>
            </w:pPr>
          </w:p>
          <w:p w14:paraId="2D0F85A6" w14:textId="40E026A2" w:rsidR="00F521A8" w:rsidRPr="00D95EE8" w:rsidRDefault="00F521A8" w:rsidP="00F521A8">
            <w:pPr>
              <w:widowControl/>
              <w:autoSpaceDE w:val="0"/>
              <w:autoSpaceDN w:val="0"/>
              <w:adjustRightInd w:val="0"/>
              <w:jc w:val="both"/>
              <w:rPr>
                <w:rFonts w:ascii="Times New Roman" w:hAnsi="Times New Roman" w:cs="Times New Roman"/>
              </w:rPr>
            </w:pPr>
            <w:r w:rsidRPr="00D95EE8">
              <w:rPr>
                <w:rFonts w:ascii="Times New Roman" w:hAnsi="Times New Roman" w:cs="Times New Roman"/>
              </w:rPr>
              <w:t>Bölüm/Program başkanlığınca kaydını yaptıran her öğrenci için ilgili bölümün öğretim elemanları</w:t>
            </w:r>
            <w:r>
              <w:rPr>
                <w:rFonts w:ascii="Times New Roman" w:hAnsi="Times New Roman" w:cs="Times New Roman"/>
              </w:rPr>
              <w:t xml:space="preserve"> </w:t>
            </w:r>
            <w:r w:rsidRPr="00D95EE8">
              <w:rPr>
                <w:rFonts w:ascii="Times New Roman" w:hAnsi="Times New Roman" w:cs="Times New Roman"/>
              </w:rPr>
              <w:t>arasından bir akademik danışman atanmaktadır. Akademik danışmanlar, danışmanlık hizmetlerini</w:t>
            </w:r>
            <w:r>
              <w:rPr>
                <w:rFonts w:ascii="Times New Roman" w:hAnsi="Times New Roman" w:cs="Times New Roman"/>
              </w:rPr>
              <w:t xml:space="preserve"> </w:t>
            </w:r>
            <w:r w:rsidRPr="00D95EE8">
              <w:rPr>
                <w:rFonts w:ascii="Times New Roman" w:hAnsi="Times New Roman" w:cs="Times New Roman"/>
              </w:rPr>
              <w:t>Iğdır Üniversitesi Önlisans, Lisans Eğitim-Öğretim ve Sınav Yönetmeliği</w:t>
            </w:r>
            <w:r>
              <w:rPr>
                <w:rFonts w:ascii="Times New Roman" w:hAnsi="Times New Roman" w:cs="Times New Roman"/>
              </w:rPr>
              <w:t>’nde</w:t>
            </w:r>
            <w:r w:rsidRPr="00D95EE8">
              <w:rPr>
                <w:rFonts w:ascii="Times New Roman" w:hAnsi="Times New Roman" w:cs="Times New Roman"/>
              </w:rPr>
              <w:t xml:space="preserve"> belirlenen esaslar ve ilgili mevzuat </w:t>
            </w:r>
            <w:r>
              <w:rPr>
                <w:rFonts w:ascii="Times New Roman" w:hAnsi="Times New Roman" w:cs="Times New Roman"/>
              </w:rPr>
              <w:t>hükümlerine göre yürütmektedir. Bu yönetmeliğe</w:t>
            </w:r>
            <w:r w:rsidRPr="00D95EE8">
              <w:rPr>
                <w:rFonts w:ascii="Times New Roman" w:hAnsi="Times New Roman" w:cs="Times New Roman"/>
              </w:rPr>
              <w:t xml:space="preserve"> göre danışman eğitim-öğretim hayatı boyunca öğrencinin başarı durumunu ve gelişimini izlemekte, öğretim programları çerçevesinde öğrencinin alması gereken zorunlu ve seçmeli derslerle ilgili olarak öğrenciye önerilerde bulunmakta, öğrenciyi yönlendirmekte, mezuniyet için gerekli olan zorunlu ve seçmeli dersleri eksiksiz olarak ilgili yönetmelik çerçevesinde almasını sağlamakta, bölümler tarafından müfredatlarda yapılan değişiklikler nedeni ile uygulanan intibaklarda öğrencileri yönlendirmekte, daha iyi çalışmasına ve yetişmesine yönelik olarak öğrencilerin karşılaştığı problemlerin çözümünü sağlamakta ve gerektiğinde ilgili mercilere iletilmesine yardımcı olmaktadır. </w:t>
            </w:r>
          </w:p>
          <w:p w14:paraId="1CB8D803" w14:textId="16600829" w:rsidR="00F521A8" w:rsidRPr="00F56E15" w:rsidRDefault="00F521A8" w:rsidP="00B70DAC">
            <w:pPr>
              <w:spacing w:line="276" w:lineRule="auto"/>
              <w:jc w:val="both"/>
              <w:rPr>
                <w:rFonts w:ascii="Times New Roman" w:hAnsi="Times New Roman" w:cs="Times New Roman"/>
                <w:u w:val="single"/>
              </w:rPr>
            </w:pPr>
          </w:p>
        </w:tc>
        <w:tc>
          <w:tcPr>
            <w:tcW w:w="2139" w:type="dxa"/>
            <w:shd w:val="clear" w:color="auto" w:fill="E6F2FA"/>
          </w:tcPr>
          <w:p w14:paraId="7A43AF0C" w14:textId="222DE2D7" w:rsidR="001864AB" w:rsidRPr="00F56E15" w:rsidRDefault="001864AB" w:rsidP="00B70DAC">
            <w:pPr>
              <w:spacing w:line="276" w:lineRule="auto"/>
              <w:jc w:val="center"/>
              <w:rPr>
                <w:rFonts w:ascii="Times New Roman" w:hAnsi="Times New Roman" w:cs="Times New Roman"/>
              </w:rPr>
            </w:pPr>
          </w:p>
        </w:tc>
        <w:tc>
          <w:tcPr>
            <w:tcW w:w="2139" w:type="dxa"/>
            <w:shd w:val="clear" w:color="auto" w:fill="D2E8F6"/>
          </w:tcPr>
          <w:p w14:paraId="119F55E6" w14:textId="77777777" w:rsidR="001864AB" w:rsidRPr="00F56E15" w:rsidRDefault="001864AB" w:rsidP="00B70DAC">
            <w:pPr>
              <w:spacing w:line="276" w:lineRule="auto"/>
              <w:rPr>
                <w:rFonts w:ascii="Times New Roman" w:hAnsi="Times New Roman" w:cs="Times New Roman"/>
              </w:rPr>
            </w:pPr>
          </w:p>
        </w:tc>
        <w:tc>
          <w:tcPr>
            <w:tcW w:w="2003" w:type="dxa"/>
            <w:shd w:val="clear" w:color="auto" w:fill="B9DCF1"/>
          </w:tcPr>
          <w:p w14:paraId="28AF19D2" w14:textId="77777777" w:rsidR="001864AB" w:rsidRPr="00F56E15" w:rsidRDefault="001864AB" w:rsidP="00B70DAC">
            <w:pPr>
              <w:pStyle w:val="Balk3"/>
              <w:jc w:val="center"/>
              <w:outlineLvl w:val="2"/>
              <w:rPr>
                <w:rFonts w:ascii="Times New Roman" w:hAnsi="Times New Roman" w:cs="Times New Roman"/>
                <w:b/>
                <w:iCs/>
              </w:rPr>
            </w:pPr>
          </w:p>
        </w:tc>
        <w:tc>
          <w:tcPr>
            <w:tcW w:w="2139" w:type="dxa"/>
            <w:shd w:val="clear" w:color="auto" w:fill="8CC7EC"/>
          </w:tcPr>
          <w:p w14:paraId="607E48C8" w14:textId="77777777" w:rsidR="001864AB" w:rsidRPr="00F56E15" w:rsidRDefault="001864AB" w:rsidP="00B70DAC">
            <w:pPr>
              <w:spacing w:line="276" w:lineRule="auto"/>
              <w:rPr>
                <w:rFonts w:ascii="Times New Roman" w:hAnsi="Times New Roman" w:cs="Times New Roman"/>
              </w:rPr>
            </w:pPr>
          </w:p>
        </w:tc>
        <w:tc>
          <w:tcPr>
            <w:tcW w:w="1934" w:type="dxa"/>
            <w:shd w:val="clear" w:color="auto" w:fill="5DB1E5"/>
          </w:tcPr>
          <w:p w14:paraId="67BB0309" w14:textId="55641B9C" w:rsidR="001864AB" w:rsidRPr="00F56E15" w:rsidRDefault="00F521A8" w:rsidP="00B70DAC">
            <w:pPr>
              <w:spacing w:line="276" w:lineRule="auto"/>
              <w:rPr>
                <w:rFonts w:ascii="Times New Roman" w:hAnsi="Times New Roman" w:cs="Times New Roman"/>
              </w:rPr>
            </w:pPr>
            <w:r w:rsidRPr="00F56E15">
              <w:rPr>
                <w:rFonts w:ascii="Times New Roman" w:hAnsi="Times New Roman" w:cs="Times New Roman"/>
                <w:b/>
                <w:bCs/>
              </w:rPr>
              <w:t>X</w:t>
            </w:r>
          </w:p>
        </w:tc>
      </w:tr>
      <w:tr w:rsidR="001864AB" w:rsidRPr="00F56E15" w14:paraId="60AC88D4" w14:textId="77777777" w:rsidTr="00B70DAC">
        <w:trPr>
          <w:trHeight w:val="3733"/>
        </w:trPr>
        <w:tc>
          <w:tcPr>
            <w:tcW w:w="5676" w:type="dxa"/>
            <w:vMerge/>
            <w:shd w:val="clear" w:color="auto" w:fill="FFFFFF"/>
          </w:tcPr>
          <w:p w14:paraId="4DAF2520" w14:textId="77777777" w:rsidR="001864AB" w:rsidRPr="00F56E15" w:rsidRDefault="001864AB" w:rsidP="00B70DAC">
            <w:pPr>
              <w:spacing w:line="276" w:lineRule="auto"/>
              <w:rPr>
                <w:rFonts w:ascii="Times New Roman" w:eastAsia="Times New Roman" w:hAnsi="Times New Roman" w:cs="Times New Roman"/>
              </w:rPr>
            </w:pPr>
          </w:p>
        </w:tc>
        <w:tc>
          <w:tcPr>
            <w:tcW w:w="10354" w:type="dxa"/>
            <w:gridSpan w:val="5"/>
            <w:shd w:val="clear" w:color="auto" w:fill="A5D2ED"/>
          </w:tcPr>
          <w:p w14:paraId="53300F32" w14:textId="77777777" w:rsidR="001864AB" w:rsidRPr="00F56E15" w:rsidRDefault="001864AB" w:rsidP="00B70DAC">
            <w:pPr>
              <w:pStyle w:val="Balk4"/>
              <w:spacing w:line="276" w:lineRule="auto"/>
              <w:ind w:right="63"/>
              <w:jc w:val="both"/>
              <w:outlineLvl w:val="3"/>
              <w:rPr>
                <w:rFonts w:cs="Times New Roman"/>
                <w:b w:val="0"/>
                <w:bCs w:val="0"/>
                <w:i w:val="0"/>
              </w:rPr>
            </w:pPr>
          </w:p>
          <w:p w14:paraId="75C3D172" w14:textId="77777777" w:rsidR="001864AB" w:rsidRPr="00F56E15" w:rsidRDefault="001864AB" w:rsidP="00B70DAC">
            <w:pPr>
              <w:pStyle w:val="Balk4"/>
              <w:spacing w:line="276" w:lineRule="auto"/>
              <w:ind w:right="63"/>
              <w:jc w:val="both"/>
              <w:outlineLvl w:val="3"/>
              <w:rPr>
                <w:rFonts w:cs="Times New Roman"/>
                <w:iCs/>
                <w:color w:val="000000" w:themeColor="text1"/>
              </w:rPr>
            </w:pPr>
            <w:r w:rsidRPr="00F56E15">
              <w:rPr>
                <w:rFonts w:cs="Times New Roman"/>
                <w:iCs/>
                <w:color w:val="000000" w:themeColor="text1"/>
              </w:rPr>
              <w:t>Örnek Kanıtlar</w:t>
            </w:r>
          </w:p>
          <w:p w14:paraId="290284C7" w14:textId="216FFE88" w:rsidR="001864AB" w:rsidRPr="00F56E15" w:rsidRDefault="00F521A8" w:rsidP="003D16A6">
            <w:pPr>
              <w:pStyle w:val="Balk4"/>
              <w:numPr>
                <w:ilvl w:val="0"/>
                <w:numId w:val="9"/>
              </w:numPr>
              <w:spacing w:line="276" w:lineRule="auto"/>
              <w:jc w:val="both"/>
              <w:outlineLvl w:val="3"/>
              <w:rPr>
                <w:rFonts w:cs="Times New Roman"/>
                <w:b w:val="0"/>
                <w:bCs w:val="0"/>
                <w:iCs/>
                <w:color w:val="000000" w:themeColor="text1"/>
              </w:rPr>
            </w:pPr>
            <w:r>
              <w:rPr>
                <w:rFonts w:cs="Times New Roman"/>
                <w:b w:val="0"/>
                <w:iCs/>
              </w:rPr>
              <w:t>EK-7</w:t>
            </w:r>
            <w:r w:rsidRPr="005074CC">
              <w:rPr>
                <w:rFonts w:cs="Times New Roman"/>
                <w:b w:val="0"/>
                <w:iCs/>
              </w:rPr>
              <w:t xml:space="preserve"> </w:t>
            </w:r>
            <w:r>
              <w:rPr>
                <w:b w:val="0"/>
              </w:rPr>
              <w:t>Iğdır</w:t>
            </w:r>
            <w:r w:rsidRPr="008548C5">
              <w:rPr>
                <w:b w:val="0"/>
              </w:rPr>
              <w:t xml:space="preserve"> Üniversitesi Önlisans</w:t>
            </w:r>
            <w:r>
              <w:rPr>
                <w:b w:val="0"/>
              </w:rPr>
              <w:t>, Lisans</w:t>
            </w:r>
            <w:r w:rsidRPr="008548C5">
              <w:rPr>
                <w:b w:val="0"/>
              </w:rPr>
              <w:t xml:space="preserve"> </w:t>
            </w:r>
            <w:r>
              <w:rPr>
                <w:b w:val="0"/>
              </w:rPr>
              <w:t>Eğitim-</w:t>
            </w:r>
            <w:r w:rsidRPr="008548C5">
              <w:rPr>
                <w:b w:val="0"/>
              </w:rPr>
              <w:t>Öğretim ve Sınav Yönetmeliği</w:t>
            </w:r>
          </w:p>
        </w:tc>
      </w:tr>
    </w:tbl>
    <w:p w14:paraId="047C34D6" w14:textId="560A123E" w:rsidR="001864AB" w:rsidRPr="00F56E15" w:rsidRDefault="001864AB" w:rsidP="00C34E89">
      <w:pPr>
        <w:rPr>
          <w:rFonts w:ascii="Times New Roman" w:hAnsi="Times New Roman" w:cs="Times New Roman"/>
          <w:sz w:val="24"/>
          <w:szCs w:val="24"/>
        </w:rPr>
      </w:pPr>
    </w:p>
    <w:p w14:paraId="398B14B3" w14:textId="77777777" w:rsidR="001864AB" w:rsidRPr="00F56E15" w:rsidRDefault="001864AB" w:rsidP="001864AB">
      <w:pPr>
        <w:rPr>
          <w:rFonts w:ascii="Times New Roman" w:hAnsi="Times New Roman" w:cs="Times New Roman"/>
          <w:sz w:val="24"/>
          <w:szCs w:val="24"/>
        </w:rPr>
      </w:pPr>
    </w:p>
    <w:p w14:paraId="223EDB88" w14:textId="77777777" w:rsidR="001864AB" w:rsidRPr="00F56E15" w:rsidRDefault="001864AB" w:rsidP="001864AB">
      <w:pPr>
        <w:rPr>
          <w:rFonts w:ascii="Times New Roman" w:hAnsi="Times New Roman" w:cs="Times New Roman"/>
          <w:sz w:val="24"/>
          <w:szCs w:val="24"/>
        </w:rPr>
      </w:pPr>
    </w:p>
    <w:p w14:paraId="12AEFEAF" w14:textId="77777777" w:rsidR="001864AB" w:rsidRPr="00F56E15" w:rsidRDefault="001864AB" w:rsidP="001864AB">
      <w:pPr>
        <w:rPr>
          <w:rFonts w:ascii="Times New Roman" w:hAnsi="Times New Roman" w:cs="Times New Roman"/>
          <w:sz w:val="24"/>
          <w:szCs w:val="24"/>
        </w:rPr>
      </w:pPr>
    </w:p>
    <w:p w14:paraId="5B6ABD92" w14:textId="5E6D4D6C" w:rsidR="001864AB" w:rsidRPr="00F56E15" w:rsidRDefault="001864AB" w:rsidP="001864AB">
      <w:pPr>
        <w:rPr>
          <w:rFonts w:ascii="Times New Roman" w:hAnsi="Times New Roman" w:cs="Times New Roman"/>
          <w:sz w:val="24"/>
          <w:szCs w:val="24"/>
        </w:rPr>
      </w:pPr>
    </w:p>
    <w:p w14:paraId="22401DE0" w14:textId="10C6D499" w:rsidR="001864AB" w:rsidRPr="00F56E15" w:rsidRDefault="001864AB" w:rsidP="001864AB">
      <w:pPr>
        <w:rPr>
          <w:rFonts w:ascii="Times New Roman" w:hAnsi="Times New Roman" w:cs="Times New Roman"/>
          <w:sz w:val="24"/>
          <w:szCs w:val="24"/>
        </w:rPr>
      </w:pPr>
    </w:p>
    <w:tbl>
      <w:tblPr>
        <w:tblStyle w:val="TabloKlavuzu1"/>
        <w:tblpPr w:leftFromText="141" w:rightFromText="141" w:vertAnchor="page" w:horzAnchor="margin" w:tblpXSpec="center" w:tblpY="269"/>
        <w:tblW w:w="16030" w:type="dxa"/>
        <w:tblLook w:val="04A0" w:firstRow="1" w:lastRow="0" w:firstColumn="1" w:lastColumn="0" w:noHBand="0" w:noVBand="1"/>
      </w:tblPr>
      <w:tblGrid>
        <w:gridCol w:w="5676"/>
        <w:gridCol w:w="2139"/>
        <w:gridCol w:w="2139"/>
        <w:gridCol w:w="2003"/>
        <w:gridCol w:w="2139"/>
        <w:gridCol w:w="1934"/>
      </w:tblGrid>
      <w:tr w:rsidR="001864AB" w:rsidRPr="00F56E15" w14:paraId="3C40CAE2" w14:textId="77777777" w:rsidTr="00B70DAC">
        <w:trPr>
          <w:trHeight w:hRule="exact" w:val="430"/>
        </w:trPr>
        <w:tc>
          <w:tcPr>
            <w:tcW w:w="16030" w:type="dxa"/>
            <w:gridSpan w:val="6"/>
            <w:shd w:val="clear" w:color="auto" w:fill="A5D2ED"/>
          </w:tcPr>
          <w:p w14:paraId="644D5932" w14:textId="77777777" w:rsidR="001864AB" w:rsidRPr="00F56E15" w:rsidRDefault="001864AB" w:rsidP="00B70DAC">
            <w:pPr>
              <w:spacing w:line="276" w:lineRule="auto"/>
              <w:jc w:val="right"/>
              <w:rPr>
                <w:rFonts w:ascii="Times New Roman" w:hAnsi="Times New Roman" w:cs="Times New Roman"/>
                <w:b/>
                <w:bCs/>
              </w:rPr>
            </w:pPr>
            <w:r w:rsidRPr="00F56E15">
              <w:rPr>
                <w:rFonts w:ascii="Times New Roman" w:hAnsi="Times New Roman" w:cs="Times New Roman"/>
                <w:b/>
                <w:bCs/>
              </w:rPr>
              <w:lastRenderedPageBreak/>
              <w:t>EĞİTİM ve ÖĞRETİM</w:t>
            </w:r>
          </w:p>
          <w:p w14:paraId="0663C31C" w14:textId="77777777" w:rsidR="001864AB" w:rsidRPr="00F56E15" w:rsidRDefault="001864AB" w:rsidP="00B70DAC">
            <w:pPr>
              <w:spacing w:line="276" w:lineRule="auto"/>
              <w:jc w:val="right"/>
              <w:rPr>
                <w:rFonts w:ascii="Times New Roman" w:eastAsia="Times New Roman" w:hAnsi="Times New Roman" w:cs="Times New Roman"/>
                <w:color w:val="FFFFFF" w:themeColor="background1"/>
              </w:rPr>
            </w:pPr>
          </w:p>
        </w:tc>
      </w:tr>
      <w:tr w:rsidR="001864AB" w:rsidRPr="00F56E15" w14:paraId="460BD070" w14:textId="77777777" w:rsidTr="00B70DAC">
        <w:trPr>
          <w:trHeight w:val="301"/>
        </w:trPr>
        <w:tc>
          <w:tcPr>
            <w:tcW w:w="16030" w:type="dxa"/>
            <w:gridSpan w:val="6"/>
            <w:shd w:val="clear" w:color="auto" w:fill="A5D2ED"/>
          </w:tcPr>
          <w:p w14:paraId="1CB42568" w14:textId="77777777" w:rsidR="001864AB" w:rsidRPr="00F56E15" w:rsidRDefault="001864AB" w:rsidP="00B70DAC">
            <w:pPr>
              <w:spacing w:line="276" w:lineRule="auto"/>
              <w:jc w:val="both"/>
              <w:rPr>
                <w:rFonts w:ascii="Times New Roman" w:hAnsi="Times New Roman" w:cs="Times New Roman"/>
                <w:b/>
              </w:rPr>
            </w:pPr>
            <w:r w:rsidRPr="00F56E15">
              <w:rPr>
                <w:rFonts w:ascii="Times New Roman" w:hAnsi="Times New Roman" w:cs="Times New Roman"/>
                <w:b/>
              </w:rPr>
              <w:t>B.3. Öğrenme Kaynakları ve Akademik Destek Hizmetleri</w:t>
            </w:r>
          </w:p>
        </w:tc>
      </w:tr>
      <w:tr w:rsidR="001864AB" w:rsidRPr="00F56E15" w14:paraId="3480C40F" w14:textId="77777777" w:rsidTr="00B70DAC">
        <w:trPr>
          <w:trHeight w:val="355"/>
        </w:trPr>
        <w:tc>
          <w:tcPr>
            <w:tcW w:w="5676" w:type="dxa"/>
            <w:shd w:val="clear" w:color="auto" w:fill="A5D2ED"/>
            <w:vAlign w:val="bottom"/>
          </w:tcPr>
          <w:p w14:paraId="4E48215E" w14:textId="77777777" w:rsidR="001864AB" w:rsidRPr="00F56E15" w:rsidRDefault="001864AB" w:rsidP="00B70DAC">
            <w:pPr>
              <w:tabs>
                <w:tab w:val="center" w:pos="2792"/>
              </w:tabs>
              <w:spacing w:line="276" w:lineRule="auto"/>
              <w:rPr>
                <w:rFonts w:ascii="Times New Roman" w:eastAsia="Times New Roman" w:hAnsi="Times New Roman" w:cs="Times New Roman"/>
                <w:b/>
                <w:bCs/>
              </w:rPr>
            </w:pPr>
          </w:p>
        </w:tc>
        <w:tc>
          <w:tcPr>
            <w:tcW w:w="2139" w:type="dxa"/>
            <w:shd w:val="clear" w:color="auto" w:fill="A5D2ED"/>
            <w:vAlign w:val="bottom"/>
          </w:tcPr>
          <w:p w14:paraId="4034F455" w14:textId="77777777" w:rsidR="001864AB" w:rsidRPr="00F56E15" w:rsidRDefault="001864A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2139" w:type="dxa"/>
            <w:shd w:val="clear" w:color="auto" w:fill="A5D2ED"/>
            <w:vAlign w:val="bottom"/>
          </w:tcPr>
          <w:p w14:paraId="4A8E2AE8" w14:textId="77777777" w:rsidR="001864AB" w:rsidRPr="00F56E15" w:rsidRDefault="001864A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2003" w:type="dxa"/>
            <w:shd w:val="clear" w:color="auto" w:fill="A5D2ED"/>
            <w:vAlign w:val="bottom"/>
          </w:tcPr>
          <w:p w14:paraId="4B10F1CE" w14:textId="77777777" w:rsidR="001864AB" w:rsidRPr="00F56E15" w:rsidRDefault="001864A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2139" w:type="dxa"/>
            <w:shd w:val="clear" w:color="auto" w:fill="A5D2ED"/>
            <w:vAlign w:val="bottom"/>
          </w:tcPr>
          <w:p w14:paraId="64193869" w14:textId="77777777" w:rsidR="001864AB" w:rsidRPr="00F56E15" w:rsidRDefault="001864A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1934" w:type="dxa"/>
            <w:shd w:val="clear" w:color="auto" w:fill="A5D2ED"/>
            <w:vAlign w:val="bottom"/>
          </w:tcPr>
          <w:p w14:paraId="36960669" w14:textId="77777777" w:rsidR="001864AB" w:rsidRPr="00F56E15" w:rsidRDefault="001864A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1864AB" w:rsidRPr="00F56E15" w14:paraId="74C9DFB6" w14:textId="77777777" w:rsidTr="00B70DAC">
        <w:trPr>
          <w:trHeight w:val="2976"/>
        </w:trPr>
        <w:tc>
          <w:tcPr>
            <w:tcW w:w="5676" w:type="dxa"/>
            <w:vMerge w:val="restart"/>
            <w:shd w:val="clear" w:color="auto" w:fill="FFFFFF"/>
          </w:tcPr>
          <w:p w14:paraId="4AEE4C17" w14:textId="77777777" w:rsidR="001864AB" w:rsidRPr="00F56E15" w:rsidRDefault="001864AB" w:rsidP="00B70DAC">
            <w:pPr>
              <w:spacing w:line="276" w:lineRule="auto"/>
              <w:rPr>
                <w:rFonts w:ascii="Times New Roman" w:hAnsi="Times New Roman" w:cs="Times New Roman"/>
                <w:color w:val="000000" w:themeColor="text1"/>
              </w:rPr>
            </w:pPr>
          </w:p>
          <w:p w14:paraId="55CE9328" w14:textId="77777777" w:rsidR="001864AB" w:rsidRDefault="005C3BEE" w:rsidP="00B70DAC">
            <w:pPr>
              <w:spacing w:line="276" w:lineRule="auto"/>
              <w:jc w:val="both"/>
              <w:rPr>
                <w:rFonts w:ascii="Times New Roman" w:hAnsi="Times New Roman" w:cs="Times New Roman"/>
                <w:u w:val="single"/>
              </w:rPr>
            </w:pPr>
            <w:r w:rsidRPr="00F56E15">
              <w:rPr>
                <w:rFonts w:ascii="Times New Roman" w:hAnsi="Times New Roman" w:cs="Times New Roman"/>
                <w:u w:val="single"/>
              </w:rPr>
              <w:t>B.3.3. Tesis ve altyapılar</w:t>
            </w:r>
          </w:p>
          <w:p w14:paraId="4DAA5AF0" w14:textId="77777777" w:rsidR="004D6581" w:rsidRDefault="004D6581" w:rsidP="00B70DAC">
            <w:pPr>
              <w:spacing w:line="276" w:lineRule="auto"/>
              <w:jc w:val="both"/>
              <w:rPr>
                <w:rFonts w:ascii="Times New Roman" w:hAnsi="Times New Roman" w:cs="Times New Roman"/>
                <w:u w:val="single"/>
              </w:rPr>
            </w:pPr>
          </w:p>
          <w:p w14:paraId="1B6F96CF" w14:textId="77777777" w:rsidR="004D6581" w:rsidRPr="007D7117" w:rsidRDefault="004D6581" w:rsidP="004D6581">
            <w:pPr>
              <w:ind w:right="63"/>
              <w:rPr>
                <w:rFonts w:ascii="Times New Roman" w:hAnsi="Times New Roman" w:cs="Times New Roman"/>
                <w:color w:val="000000" w:themeColor="text1"/>
              </w:rPr>
            </w:pPr>
            <w:r w:rsidRPr="007D7117">
              <w:rPr>
                <w:rFonts w:ascii="Times New Roman" w:hAnsi="Times New Roman" w:cs="Times New Roman"/>
                <w:color w:val="000000" w:themeColor="text1"/>
              </w:rPr>
              <w:t>Kurumda uygun nitelik ve nicelikte tesis ve altyapı birimler arası denge gözetilerek kurulmuştur. Ancak bu tesis ve altyapının kullanımına yönelik sonuçlar izlenmemektedir.</w:t>
            </w:r>
          </w:p>
          <w:p w14:paraId="51CE3FB9" w14:textId="70F04C41" w:rsidR="004D6581" w:rsidRPr="00F56E15" w:rsidRDefault="004D6581" w:rsidP="00B70DAC">
            <w:pPr>
              <w:spacing w:line="276" w:lineRule="auto"/>
              <w:jc w:val="both"/>
              <w:rPr>
                <w:rFonts w:ascii="Times New Roman" w:hAnsi="Times New Roman" w:cs="Times New Roman"/>
                <w:u w:val="single"/>
              </w:rPr>
            </w:pPr>
          </w:p>
        </w:tc>
        <w:tc>
          <w:tcPr>
            <w:tcW w:w="2139" w:type="dxa"/>
            <w:shd w:val="clear" w:color="auto" w:fill="E6F2FA"/>
          </w:tcPr>
          <w:p w14:paraId="706F8ACC" w14:textId="51F4CB81" w:rsidR="001864AB" w:rsidRPr="00F56E15" w:rsidRDefault="001864AB" w:rsidP="00B70DAC">
            <w:pPr>
              <w:spacing w:line="276" w:lineRule="auto"/>
              <w:jc w:val="center"/>
              <w:rPr>
                <w:rFonts w:ascii="Times New Roman" w:hAnsi="Times New Roman" w:cs="Times New Roman"/>
              </w:rPr>
            </w:pPr>
          </w:p>
        </w:tc>
        <w:tc>
          <w:tcPr>
            <w:tcW w:w="2139" w:type="dxa"/>
            <w:shd w:val="clear" w:color="auto" w:fill="D2E8F6"/>
          </w:tcPr>
          <w:p w14:paraId="022CB836" w14:textId="77777777" w:rsidR="001864AB" w:rsidRPr="00F56E15" w:rsidRDefault="001864AB" w:rsidP="00B70DAC">
            <w:pPr>
              <w:spacing w:line="276" w:lineRule="auto"/>
              <w:rPr>
                <w:rFonts w:ascii="Times New Roman" w:hAnsi="Times New Roman" w:cs="Times New Roman"/>
              </w:rPr>
            </w:pPr>
          </w:p>
        </w:tc>
        <w:tc>
          <w:tcPr>
            <w:tcW w:w="2003" w:type="dxa"/>
            <w:shd w:val="clear" w:color="auto" w:fill="B9DCF1"/>
          </w:tcPr>
          <w:p w14:paraId="08A3AC17" w14:textId="372FF845" w:rsidR="001864AB" w:rsidRPr="00F56E15" w:rsidRDefault="004D6581" w:rsidP="00B70DAC">
            <w:pPr>
              <w:pStyle w:val="Balk3"/>
              <w:jc w:val="center"/>
              <w:outlineLvl w:val="2"/>
              <w:rPr>
                <w:rFonts w:ascii="Times New Roman" w:hAnsi="Times New Roman" w:cs="Times New Roman"/>
                <w:b/>
                <w:iCs/>
              </w:rPr>
            </w:pPr>
            <w:r w:rsidRPr="00F56E15">
              <w:rPr>
                <w:rFonts w:ascii="Times New Roman" w:hAnsi="Times New Roman" w:cs="Times New Roman"/>
                <w:b/>
                <w:bCs/>
              </w:rPr>
              <w:t>X</w:t>
            </w:r>
          </w:p>
        </w:tc>
        <w:tc>
          <w:tcPr>
            <w:tcW w:w="2139" w:type="dxa"/>
            <w:shd w:val="clear" w:color="auto" w:fill="8CC7EC"/>
          </w:tcPr>
          <w:p w14:paraId="0A0D91E1" w14:textId="77777777" w:rsidR="001864AB" w:rsidRPr="00F56E15" w:rsidRDefault="001864AB" w:rsidP="00B70DAC">
            <w:pPr>
              <w:spacing w:line="276" w:lineRule="auto"/>
              <w:rPr>
                <w:rFonts w:ascii="Times New Roman" w:hAnsi="Times New Roman" w:cs="Times New Roman"/>
              </w:rPr>
            </w:pPr>
          </w:p>
        </w:tc>
        <w:tc>
          <w:tcPr>
            <w:tcW w:w="1934" w:type="dxa"/>
            <w:shd w:val="clear" w:color="auto" w:fill="5DB1E5"/>
          </w:tcPr>
          <w:p w14:paraId="45A20C97" w14:textId="77777777" w:rsidR="001864AB" w:rsidRPr="00F56E15" w:rsidRDefault="001864AB" w:rsidP="00B70DAC">
            <w:pPr>
              <w:spacing w:line="276" w:lineRule="auto"/>
              <w:rPr>
                <w:rFonts w:ascii="Times New Roman" w:hAnsi="Times New Roman" w:cs="Times New Roman"/>
              </w:rPr>
            </w:pPr>
          </w:p>
        </w:tc>
      </w:tr>
      <w:tr w:rsidR="001864AB" w:rsidRPr="00F56E15" w14:paraId="02F62920" w14:textId="77777777" w:rsidTr="00B70DAC">
        <w:trPr>
          <w:trHeight w:val="3733"/>
        </w:trPr>
        <w:tc>
          <w:tcPr>
            <w:tcW w:w="5676" w:type="dxa"/>
            <w:vMerge/>
            <w:shd w:val="clear" w:color="auto" w:fill="FFFFFF"/>
          </w:tcPr>
          <w:p w14:paraId="7F9840C6" w14:textId="77777777" w:rsidR="001864AB" w:rsidRPr="00F56E15" w:rsidRDefault="001864AB" w:rsidP="00B70DAC">
            <w:pPr>
              <w:spacing w:line="276" w:lineRule="auto"/>
              <w:rPr>
                <w:rFonts w:ascii="Times New Roman" w:eastAsia="Times New Roman" w:hAnsi="Times New Roman" w:cs="Times New Roman"/>
              </w:rPr>
            </w:pPr>
          </w:p>
        </w:tc>
        <w:tc>
          <w:tcPr>
            <w:tcW w:w="10354" w:type="dxa"/>
            <w:gridSpan w:val="5"/>
            <w:shd w:val="clear" w:color="auto" w:fill="A5D2ED"/>
          </w:tcPr>
          <w:p w14:paraId="0EF9EF48" w14:textId="77777777" w:rsidR="001864AB" w:rsidRPr="00F56E15" w:rsidRDefault="001864AB" w:rsidP="00B70DAC">
            <w:pPr>
              <w:pStyle w:val="Balk4"/>
              <w:spacing w:line="276" w:lineRule="auto"/>
              <w:ind w:right="63"/>
              <w:jc w:val="both"/>
              <w:outlineLvl w:val="3"/>
              <w:rPr>
                <w:rFonts w:cs="Times New Roman"/>
                <w:b w:val="0"/>
                <w:bCs w:val="0"/>
                <w:i w:val="0"/>
              </w:rPr>
            </w:pPr>
          </w:p>
          <w:p w14:paraId="255D60AB" w14:textId="77777777" w:rsidR="001864AB" w:rsidRPr="00F56E15" w:rsidRDefault="001864AB" w:rsidP="00B70DAC">
            <w:pPr>
              <w:pStyle w:val="Balk4"/>
              <w:spacing w:line="276" w:lineRule="auto"/>
              <w:ind w:right="63"/>
              <w:jc w:val="both"/>
              <w:outlineLvl w:val="3"/>
              <w:rPr>
                <w:rFonts w:cs="Times New Roman"/>
                <w:iCs/>
                <w:color w:val="000000" w:themeColor="text1"/>
              </w:rPr>
            </w:pPr>
            <w:r w:rsidRPr="00F56E15">
              <w:rPr>
                <w:rFonts w:cs="Times New Roman"/>
                <w:iCs/>
                <w:color w:val="000000" w:themeColor="text1"/>
              </w:rPr>
              <w:t>Örnek Kanıtlar</w:t>
            </w:r>
          </w:p>
          <w:p w14:paraId="718E80F5" w14:textId="0ECFE4F2" w:rsidR="001864AB" w:rsidRPr="00F56E15" w:rsidRDefault="000624EF" w:rsidP="003D16A6">
            <w:pPr>
              <w:pStyle w:val="Balk4"/>
              <w:numPr>
                <w:ilvl w:val="0"/>
                <w:numId w:val="2"/>
              </w:numPr>
              <w:spacing w:line="276" w:lineRule="auto"/>
              <w:outlineLvl w:val="3"/>
              <w:rPr>
                <w:rFonts w:cs="Times New Roman"/>
                <w:b w:val="0"/>
                <w:bCs w:val="0"/>
                <w:iCs/>
                <w:color w:val="000000" w:themeColor="text1"/>
              </w:rPr>
            </w:pPr>
            <w:r>
              <w:rPr>
                <w:rFonts w:cs="Times New Roman"/>
                <w:b w:val="0"/>
                <w:bCs w:val="0"/>
                <w:iCs/>
                <w:color w:val="000000" w:themeColor="text1"/>
              </w:rPr>
              <w:t>EK-34</w:t>
            </w:r>
            <w:r w:rsidR="004D6581">
              <w:rPr>
                <w:rFonts w:cs="Times New Roman"/>
                <w:b w:val="0"/>
                <w:bCs w:val="0"/>
                <w:iCs/>
                <w:color w:val="000000" w:themeColor="text1"/>
              </w:rPr>
              <w:t xml:space="preserve"> Iğdır Üniversitesi Sağlık Kültür ve Sp</w:t>
            </w:r>
            <w:r w:rsidR="00D86502">
              <w:rPr>
                <w:rFonts w:cs="Times New Roman"/>
                <w:b w:val="0"/>
                <w:bCs w:val="0"/>
                <w:iCs/>
                <w:color w:val="000000" w:themeColor="text1"/>
              </w:rPr>
              <w:t>or Daire Başkanlığı</w:t>
            </w:r>
          </w:p>
        </w:tc>
      </w:tr>
    </w:tbl>
    <w:p w14:paraId="36D6AA3B" w14:textId="7A3F5380" w:rsidR="001864AB" w:rsidRPr="00F56E15" w:rsidRDefault="001864AB" w:rsidP="001864AB">
      <w:pPr>
        <w:rPr>
          <w:rFonts w:ascii="Times New Roman" w:hAnsi="Times New Roman" w:cs="Times New Roman"/>
          <w:sz w:val="24"/>
          <w:szCs w:val="24"/>
        </w:rPr>
      </w:pPr>
    </w:p>
    <w:p w14:paraId="6E2C0173" w14:textId="77777777" w:rsidR="001864AB" w:rsidRPr="00F56E15" w:rsidRDefault="001864AB" w:rsidP="001864AB">
      <w:pPr>
        <w:rPr>
          <w:rFonts w:ascii="Times New Roman" w:hAnsi="Times New Roman" w:cs="Times New Roman"/>
          <w:sz w:val="24"/>
          <w:szCs w:val="24"/>
        </w:rPr>
      </w:pPr>
    </w:p>
    <w:p w14:paraId="2B0F0B67" w14:textId="77777777" w:rsidR="001864AB" w:rsidRPr="00F56E15" w:rsidRDefault="001864AB" w:rsidP="001864AB">
      <w:pPr>
        <w:rPr>
          <w:rFonts w:ascii="Times New Roman" w:hAnsi="Times New Roman" w:cs="Times New Roman"/>
          <w:sz w:val="24"/>
          <w:szCs w:val="24"/>
        </w:rPr>
      </w:pPr>
    </w:p>
    <w:p w14:paraId="430B6137" w14:textId="77777777" w:rsidR="001864AB" w:rsidRPr="00F56E15" w:rsidRDefault="001864AB" w:rsidP="001864AB">
      <w:pPr>
        <w:rPr>
          <w:rFonts w:ascii="Times New Roman" w:hAnsi="Times New Roman" w:cs="Times New Roman"/>
          <w:sz w:val="24"/>
          <w:szCs w:val="24"/>
        </w:rPr>
      </w:pPr>
    </w:p>
    <w:p w14:paraId="7A19ECFF" w14:textId="77777777" w:rsidR="001864AB" w:rsidRPr="00F56E15" w:rsidRDefault="001864AB" w:rsidP="001864AB">
      <w:pPr>
        <w:rPr>
          <w:rFonts w:ascii="Times New Roman" w:hAnsi="Times New Roman" w:cs="Times New Roman"/>
          <w:sz w:val="24"/>
          <w:szCs w:val="24"/>
        </w:rPr>
      </w:pPr>
    </w:p>
    <w:p w14:paraId="2B0EC31D" w14:textId="77777777" w:rsidR="001864AB" w:rsidRPr="00F56E15" w:rsidRDefault="001864AB" w:rsidP="001864AB">
      <w:pPr>
        <w:rPr>
          <w:rFonts w:ascii="Times New Roman" w:hAnsi="Times New Roman" w:cs="Times New Roman"/>
          <w:sz w:val="24"/>
          <w:szCs w:val="24"/>
        </w:rPr>
      </w:pPr>
    </w:p>
    <w:p w14:paraId="6A735C4B" w14:textId="70600374" w:rsidR="001864AB" w:rsidRPr="00F56E15" w:rsidRDefault="001864AB" w:rsidP="001864AB">
      <w:pPr>
        <w:rPr>
          <w:rFonts w:ascii="Times New Roman" w:hAnsi="Times New Roman" w:cs="Times New Roman"/>
          <w:sz w:val="24"/>
          <w:szCs w:val="24"/>
        </w:rPr>
      </w:pPr>
    </w:p>
    <w:tbl>
      <w:tblPr>
        <w:tblStyle w:val="TabloKlavuzu1"/>
        <w:tblpPr w:leftFromText="141" w:rightFromText="141" w:vertAnchor="page" w:horzAnchor="margin" w:tblpXSpec="center" w:tblpY="269"/>
        <w:tblW w:w="16030" w:type="dxa"/>
        <w:tblLook w:val="04A0" w:firstRow="1" w:lastRow="0" w:firstColumn="1" w:lastColumn="0" w:noHBand="0" w:noVBand="1"/>
      </w:tblPr>
      <w:tblGrid>
        <w:gridCol w:w="5676"/>
        <w:gridCol w:w="2139"/>
        <w:gridCol w:w="2139"/>
        <w:gridCol w:w="2003"/>
        <w:gridCol w:w="2139"/>
        <w:gridCol w:w="1934"/>
      </w:tblGrid>
      <w:tr w:rsidR="001864AB" w:rsidRPr="00F56E15" w14:paraId="412589D0" w14:textId="77777777" w:rsidTr="00B70DAC">
        <w:trPr>
          <w:trHeight w:hRule="exact" w:val="430"/>
        </w:trPr>
        <w:tc>
          <w:tcPr>
            <w:tcW w:w="16030" w:type="dxa"/>
            <w:gridSpan w:val="6"/>
            <w:shd w:val="clear" w:color="auto" w:fill="A5D2ED"/>
          </w:tcPr>
          <w:p w14:paraId="4F0D1BF6" w14:textId="77777777" w:rsidR="001864AB" w:rsidRPr="00F56E15" w:rsidRDefault="001864AB" w:rsidP="00B70DAC">
            <w:pPr>
              <w:spacing w:line="276" w:lineRule="auto"/>
              <w:jc w:val="right"/>
              <w:rPr>
                <w:rFonts w:ascii="Times New Roman" w:hAnsi="Times New Roman" w:cs="Times New Roman"/>
                <w:b/>
                <w:bCs/>
              </w:rPr>
            </w:pPr>
            <w:r w:rsidRPr="00F56E15">
              <w:rPr>
                <w:rFonts w:ascii="Times New Roman" w:hAnsi="Times New Roman" w:cs="Times New Roman"/>
                <w:b/>
                <w:bCs/>
              </w:rPr>
              <w:lastRenderedPageBreak/>
              <w:t>EĞİTİM ve ÖĞRETİM</w:t>
            </w:r>
          </w:p>
          <w:p w14:paraId="44F68A54" w14:textId="77777777" w:rsidR="001864AB" w:rsidRPr="00F56E15" w:rsidRDefault="001864AB" w:rsidP="00B70DAC">
            <w:pPr>
              <w:spacing w:line="276" w:lineRule="auto"/>
              <w:jc w:val="right"/>
              <w:rPr>
                <w:rFonts w:ascii="Times New Roman" w:eastAsia="Times New Roman" w:hAnsi="Times New Roman" w:cs="Times New Roman"/>
                <w:color w:val="FFFFFF" w:themeColor="background1"/>
              </w:rPr>
            </w:pPr>
          </w:p>
        </w:tc>
      </w:tr>
      <w:tr w:rsidR="001864AB" w:rsidRPr="00F56E15" w14:paraId="16EB7DCA" w14:textId="77777777" w:rsidTr="00B70DAC">
        <w:trPr>
          <w:trHeight w:val="301"/>
        </w:trPr>
        <w:tc>
          <w:tcPr>
            <w:tcW w:w="16030" w:type="dxa"/>
            <w:gridSpan w:val="6"/>
            <w:shd w:val="clear" w:color="auto" w:fill="A5D2ED"/>
          </w:tcPr>
          <w:p w14:paraId="5824CD79" w14:textId="77777777" w:rsidR="001864AB" w:rsidRPr="00F56E15" w:rsidRDefault="001864AB" w:rsidP="00B70DAC">
            <w:pPr>
              <w:spacing w:line="276" w:lineRule="auto"/>
              <w:jc w:val="both"/>
              <w:rPr>
                <w:rFonts w:ascii="Times New Roman" w:hAnsi="Times New Roman" w:cs="Times New Roman"/>
                <w:b/>
              </w:rPr>
            </w:pPr>
            <w:r w:rsidRPr="00F56E15">
              <w:rPr>
                <w:rFonts w:ascii="Times New Roman" w:hAnsi="Times New Roman" w:cs="Times New Roman"/>
                <w:b/>
              </w:rPr>
              <w:t>B.3. Öğrenme Kaynakları ve Akademik Destek Hizmetleri</w:t>
            </w:r>
          </w:p>
        </w:tc>
      </w:tr>
      <w:tr w:rsidR="001864AB" w:rsidRPr="00F56E15" w14:paraId="25A4C4EA" w14:textId="77777777" w:rsidTr="00B70DAC">
        <w:trPr>
          <w:trHeight w:val="355"/>
        </w:trPr>
        <w:tc>
          <w:tcPr>
            <w:tcW w:w="5676" w:type="dxa"/>
            <w:shd w:val="clear" w:color="auto" w:fill="A5D2ED"/>
            <w:vAlign w:val="bottom"/>
          </w:tcPr>
          <w:p w14:paraId="63457843" w14:textId="77777777" w:rsidR="001864AB" w:rsidRPr="00F56E15" w:rsidRDefault="001864AB" w:rsidP="00B70DAC">
            <w:pPr>
              <w:tabs>
                <w:tab w:val="center" w:pos="2792"/>
              </w:tabs>
              <w:spacing w:line="276" w:lineRule="auto"/>
              <w:rPr>
                <w:rFonts w:ascii="Times New Roman" w:eastAsia="Times New Roman" w:hAnsi="Times New Roman" w:cs="Times New Roman"/>
                <w:b/>
                <w:bCs/>
              </w:rPr>
            </w:pPr>
          </w:p>
        </w:tc>
        <w:tc>
          <w:tcPr>
            <w:tcW w:w="2139" w:type="dxa"/>
            <w:shd w:val="clear" w:color="auto" w:fill="A5D2ED"/>
            <w:vAlign w:val="bottom"/>
          </w:tcPr>
          <w:p w14:paraId="7B237FEC" w14:textId="77777777" w:rsidR="001864AB" w:rsidRPr="00F56E15" w:rsidRDefault="001864A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2139" w:type="dxa"/>
            <w:shd w:val="clear" w:color="auto" w:fill="A5D2ED"/>
            <w:vAlign w:val="bottom"/>
          </w:tcPr>
          <w:p w14:paraId="1BEF7BEB" w14:textId="77777777" w:rsidR="001864AB" w:rsidRPr="00F56E15" w:rsidRDefault="001864A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2003" w:type="dxa"/>
            <w:shd w:val="clear" w:color="auto" w:fill="A5D2ED"/>
            <w:vAlign w:val="bottom"/>
          </w:tcPr>
          <w:p w14:paraId="4D71B186" w14:textId="77777777" w:rsidR="001864AB" w:rsidRPr="00F56E15" w:rsidRDefault="001864A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2139" w:type="dxa"/>
            <w:shd w:val="clear" w:color="auto" w:fill="A5D2ED"/>
            <w:vAlign w:val="bottom"/>
          </w:tcPr>
          <w:p w14:paraId="1DB442A4" w14:textId="77777777" w:rsidR="001864AB" w:rsidRPr="00F56E15" w:rsidRDefault="001864A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1934" w:type="dxa"/>
            <w:shd w:val="clear" w:color="auto" w:fill="A5D2ED"/>
            <w:vAlign w:val="bottom"/>
          </w:tcPr>
          <w:p w14:paraId="276D42B4" w14:textId="77777777" w:rsidR="001864AB" w:rsidRPr="00F56E15" w:rsidRDefault="001864A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1864AB" w:rsidRPr="00F56E15" w14:paraId="3DECE9B7" w14:textId="77777777" w:rsidTr="00B70DAC">
        <w:trPr>
          <w:trHeight w:val="2976"/>
        </w:trPr>
        <w:tc>
          <w:tcPr>
            <w:tcW w:w="5676" w:type="dxa"/>
            <w:vMerge w:val="restart"/>
            <w:shd w:val="clear" w:color="auto" w:fill="FFFFFF"/>
          </w:tcPr>
          <w:p w14:paraId="3D231076" w14:textId="77777777" w:rsidR="001864AB" w:rsidRPr="00F56E15" w:rsidRDefault="001864AB" w:rsidP="00B70DAC">
            <w:pPr>
              <w:spacing w:line="276" w:lineRule="auto"/>
              <w:rPr>
                <w:rFonts w:ascii="Times New Roman" w:hAnsi="Times New Roman" w:cs="Times New Roman"/>
                <w:color w:val="000000" w:themeColor="text1"/>
              </w:rPr>
            </w:pPr>
          </w:p>
          <w:p w14:paraId="3937698D" w14:textId="77777777" w:rsidR="001864AB" w:rsidRDefault="00F57CAE" w:rsidP="00B70DAC">
            <w:pPr>
              <w:spacing w:line="276" w:lineRule="auto"/>
              <w:jc w:val="both"/>
              <w:rPr>
                <w:rFonts w:ascii="Times New Roman" w:hAnsi="Times New Roman" w:cs="Times New Roman"/>
                <w:u w:val="single"/>
              </w:rPr>
            </w:pPr>
            <w:r w:rsidRPr="00F56E15">
              <w:rPr>
                <w:rFonts w:ascii="Times New Roman" w:hAnsi="Times New Roman" w:cs="Times New Roman"/>
                <w:u w:val="single"/>
              </w:rPr>
              <w:t>B.3.4. Dezavantajlı gruplar</w:t>
            </w:r>
          </w:p>
          <w:p w14:paraId="2F50A4BC" w14:textId="77777777" w:rsidR="007A22D2" w:rsidRDefault="007A22D2" w:rsidP="00B70DAC">
            <w:pPr>
              <w:spacing w:line="276" w:lineRule="auto"/>
              <w:jc w:val="both"/>
              <w:rPr>
                <w:rFonts w:ascii="Times New Roman" w:hAnsi="Times New Roman" w:cs="Times New Roman"/>
                <w:u w:val="single"/>
              </w:rPr>
            </w:pPr>
          </w:p>
          <w:p w14:paraId="50458F3F" w14:textId="43CC8395" w:rsidR="007A22D2" w:rsidRPr="00F56E15" w:rsidRDefault="007A22D2" w:rsidP="00B70DAC">
            <w:pPr>
              <w:spacing w:line="276" w:lineRule="auto"/>
              <w:jc w:val="both"/>
              <w:rPr>
                <w:rFonts w:ascii="Times New Roman" w:hAnsi="Times New Roman" w:cs="Times New Roman"/>
                <w:u w:val="single"/>
              </w:rPr>
            </w:pPr>
            <w:r w:rsidRPr="007D7117">
              <w:rPr>
                <w:rFonts w:ascii="Times New Roman" w:hAnsi="Times New Roman" w:cs="Times New Roman"/>
              </w:rPr>
              <w:t>Engelleri bulunan öğrencilerin yerleşke ve eğitim hayatlarına destek verilmesi amacıyla ve diğer</w:t>
            </w:r>
            <w:r>
              <w:rPr>
                <w:rFonts w:ascii="Times New Roman" w:hAnsi="Times New Roman" w:cs="Times New Roman"/>
              </w:rPr>
              <w:t xml:space="preserve"> </w:t>
            </w:r>
            <w:r w:rsidRPr="007D7117">
              <w:rPr>
                <w:rFonts w:ascii="Times New Roman" w:hAnsi="Times New Roman" w:cs="Times New Roman"/>
              </w:rPr>
              <w:t xml:space="preserve">öğrencilerle benzer koşullarda akademik çalışmalarını sürdürebilmelerini sağlamak amacıyla </w:t>
            </w:r>
            <w:r>
              <w:rPr>
                <w:rFonts w:ascii="Times New Roman" w:hAnsi="Times New Roman" w:cs="Times New Roman"/>
              </w:rPr>
              <w:t>olanaklar sağlanmıştır</w:t>
            </w:r>
            <w:r w:rsidRPr="007D7117">
              <w:rPr>
                <w:rFonts w:ascii="Times New Roman" w:hAnsi="Times New Roman" w:cs="Times New Roman"/>
              </w:rPr>
              <w:t>. Birimin hizmetlerinden bedensel engelli olan öğrenciler işitme, görme ve konuşma engelleri bulunan öğrenc</w:t>
            </w:r>
            <w:r>
              <w:rPr>
                <w:rFonts w:ascii="Times New Roman" w:hAnsi="Times New Roman" w:cs="Times New Roman"/>
              </w:rPr>
              <w:t>iler faydalanabilmektedir. Iğdır</w:t>
            </w:r>
            <w:r w:rsidRPr="007D7117">
              <w:rPr>
                <w:rFonts w:ascii="Times New Roman" w:hAnsi="Times New Roman" w:cs="Times New Roman"/>
              </w:rPr>
              <w:t xml:space="preserve"> Üniversitesinde, akademik ya da sosyal hayatını olumsuz etkileyebilecek herhangi bir engele sahip öğrenciler </w:t>
            </w:r>
            <w:r>
              <w:rPr>
                <w:rFonts w:ascii="Times New Roman" w:hAnsi="Times New Roman" w:cs="Times New Roman"/>
              </w:rPr>
              <w:t>için h</w:t>
            </w:r>
            <w:r w:rsidRPr="007D7117">
              <w:rPr>
                <w:rFonts w:ascii="Times New Roman" w:hAnsi="Times New Roman" w:cs="Times New Roman"/>
              </w:rPr>
              <w:t>er eğitim-öğretim yılı başında tüm okullardan engelli öğrencileri olup olmadığıyla ilgili bilgi alınmaktadır.. Üniversitemiz yerleşke ve binaları, engelli öğrencilerin bir başkasının yardımına ihtiyaç duymadan zorluk çekmeden hareket edebilmeleri için tasarlanmıştır. Uluslararası öğrenciler üniversitemiz Dış İlişkiler Ofisi tarafından öğrenme imkânlarına ulaşabilmeleri için izlenmektedir. Değişim öğrencileri için pratik bilgiler üniversitemiz eğitim öğretim bilgi sisteminde sunulmaktadır</w:t>
            </w:r>
          </w:p>
        </w:tc>
        <w:tc>
          <w:tcPr>
            <w:tcW w:w="2139" w:type="dxa"/>
            <w:shd w:val="clear" w:color="auto" w:fill="E6F2FA"/>
          </w:tcPr>
          <w:p w14:paraId="179536E9" w14:textId="37C5E193" w:rsidR="001864AB" w:rsidRPr="00F56E15" w:rsidRDefault="001864AB" w:rsidP="00B70DAC">
            <w:pPr>
              <w:spacing w:line="276" w:lineRule="auto"/>
              <w:jc w:val="center"/>
              <w:rPr>
                <w:rFonts w:ascii="Times New Roman" w:hAnsi="Times New Roman" w:cs="Times New Roman"/>
              </w:rPr>
            </w:pPr>
          </w:p>
        </w:tc>
        <w:tc>
          <w:tcPr>
            <w:tcW w:w="2139" w:type="dxa"/>
            <w:shd w:val="clear" w:color="auto" w:fill="D2E8F6"/>
          </w:tcPr>
          <w:p w14:paraId="52684603" w14:textId="77777777" w:rsidR="001864AB" w:rsidRPr="00F56E15" w:rsidRDefault="001864AB" w:rsidP="00B70DAC">
            <w:pPr>
              <w:spacing w:line="276" w:lineRule="auto"/>
              <w:rPr>
                <w:rFonts w:ascii="Times New Roman" w:hAnsi="Times New Roman" w:cs="Times New Roman"/>
              </w:rPr>
            </w:pPr>
          </w:p>
        </w:tc>
        <w:tc>
          <w:tcPr>
            <w:tcW w:w="2003" w:type="dxa"/>
            <w:shd w:val="clear" w:color="auto" w:fill="B9DCF1"/>
          </w:tcPr>
          <w:p w14:paraId="0552B1DE" w14:textId="77777777" w:rsidR="001864AB" w:rsidRPr="00F56E15" w:rsidRDefault="001864AB" w:rsidP="00B70DAC">
            <w:pPr>
              <w:pStyle w:val="Balk3"/>
              <w:jc w:val="center"/>
              <w:outlineLvl w:val="2"/>
              <w:rPr>
                <w:rFonts w:ascii="Times New Roman" w:hAnsi="Times New Roman" w:cs="Times New Roman"/>
                <w:b/>
                <w:iCs/>
              </w:rPr>
            </w:pPr>
          </w:p>
        </w:tc>
        <w:tc>
          <w:tcPr>
            <w:tcW w:w="2139" w:type="dxa"/>
            <w:shd w:val="clear" w:color="auto" w:fill="8CC7EC"/>
          </w:tcPr>
          <w:p w14:paraId="507E3DC8" w14:textId="3D6B84D7" w:rsidR="001864AB" w:rsidRPr="00F56E15" w:rsidRDefault="00FE006A" w:rsidP="00B70DAC">
            <w:pPr>
              <w:spacing w:line="276" w:lineRule="auto"/>
              <w:rPr>
                <w:rFonts w:ascii="Times New Roman" w:hAnsi="Times New Roman" w:cs="Times New Roman"/>
              </w:rPr>
            </w:pPr>
            <w:r w:rsidRPr="00F56E15">
              <w:rPr>
                <w:rFonts w:ascii="Times New Roman" w:hAnsi="Times New Roman" w:cs="Times New Roman"/>
                <w:b/>
                <w:bCs/>
              </w:rPr>
              <w:t>X</w:t>
            </w:r>
          </w:p>
        </w:tc>
        <w:tc>
          <w:tcPr>
            <w:tcW w:w="1934" w:type="dxa"/>
            <w:shd w:val="clear" w:color="auto" w:fill="5DB1E5"/>
          </w:tcPr>
          <w:p w14:paraId="1614FAF9" w14:textId="77777777" w:rsidR="001864AB" w:rsidRPr="00F56E15" w:rsidRDefault="001864AB" w:rsidP="00B70DAC">
            <w:pPr>
              <w:spacing w:line="276" w:lineRule="auto"/>
              <w:rPr>
                <w:rFonts w:ascii="Times New Roman" w:hAnsi="Times New Roman" w:cs="Times New Roman"/>
              </w:rPr>
            </w:pPr>
          </w:p>
        </w:tc>
      </w:tr>
      <w:tr w:rsidR="001864AB" w:rsidRPr="00F56E15" w14:paraId="5BE0CF1C" w14:textId="77777777" w:rsidTr="00B70DAC">
        <w:trPr>
          <w:trHeight w:val="3733"/>
        </w:trPr>
        <w:tc>
          <w:tcPr>
            <w:tcW w:w="5676" w:type="dxa"/>
            <w:vMerge/>
            <w:shd w:val="clear" w:color="auto" w:fill="FFFFFF"/>
          </w:tcPr>
          <w:p w14:paraId="44CEE15B" w14:textId="77777777" w:rsidR="001864AB" w:rsidRPr="00F56E15" w:rsidRDefault="001864AB" w:rsidP="00B70DAC">
            <w:pPr>
              <w:spacing w:line="276" w:lineRule="auto"/>
              <w:rPr>
                <w:rFonts w:ascii="Times New Roman" w:eastAsia="Times New Roman" w:hAnsi="Times New Roman" w:cs="Times New Roman"/>
              </w:rPr>
            </w:pPr>
          </w:p>
        </w:tc>
        <w:tc>
          <w:tcPr>
            <w:tcW w:w="10354" w:type="dxa"/>
            <w:gridSpan w:val="5"/>
            <w:shd w:val="clear" w:color="auto" w:fill="A5D2ED"/>
          </w:tcPr>
          <w:p w14:paraId="4FA82BA9" w14:textId="77777777" w:rsidR="001864AB" w:rsidRPr="00F56E15" w:rsidRDefault="001864AB" w:rsidP="00B70DAC">
            <w:pPr>
              <w:pStyle w:val="Balk4"/>
              <w:spacing w:line="276" w:lineRule="auto"/>
              <w:ind w:right="63"/>
              <w:jc w:val="both"/>
              <w:outlineLvl w:val="3"/>
              <w:rPr>
                <w:rFonts w:cs="Times New Roman"/>
                <w:b w:val="0"/>
                <w:bCs w:val="0"/>
                <w:i w:val="0"/>
              </w:rPr>
            </w:pPr>
          </w:p>
          <w:p w14:paraId="019FD6CD" w14:textId="77777777" w:rsidR="001864AB" w:rsidRPr="00F56E15" w:rsidRDefault="001864AB" w:rsidP="00B70DAC">
            <w:pPr>
              <w:pStyle w:val="Balk4"/>
              <w:spacing w:line="276" w:lineRule="auto"/>
              <w:ind w:right="63"/>
              <w:jc w:val="both"/>
              <w:outlineLvl w:val="3"/>
              <w:rPr>
                <w:rFonts w:cs="Times New Roman"/>
                <w:iCs/>
                <w:color w:val="000000" w:themeColor="text1"/>
              </w:rPr>
            </w:pPr>
            <w:r w:rsidRPr="00F56E15">
              <w:rPr>
                <w:rFonts w:cs="Times New Roman"/>
                <w:iCs/>
                <w:color w:val="000000" w:themeColor="text1"/>
              </w:rPr>
              <w:t>Örnek Kanıtlar</w:t>
            </w:r>
          </w:p>
          <w:p w14:paraId="7BBEA585" w14:textId="1B302E60" w:rsidR="001864AB" w:rsidRPr="00F56E15" w:rsidRDefault="007A22D2" w:rsidP="003D16A6">
            <w:pPr>
              <w:pStyle w:val="Balk4"/>
              <w:numPr>
                <w:ilvl w:val="0"/>
                <w:numId w:val="2"/>
              </w:numPr>
              <w:spacing w:line="276" w:lineRule="auto"/>
              <w:outlineLvl w:val="3"/>
              <w:rPr>
                <w:rFonts w:cs="Times New Roman"/>
                <w:b w:val="0"/>
                <w:bCs w:val="0"/>
                <w:iCs/>
                <w:color w:val="000000" w:themeColor="text1"/>
              </w:rPr>
            </w:pPr>
            <w:r>
              <w:rPr>
                <w:rFonts w:cs="Times New Roman"/>
                <w:b w:val="0"/>
                <w:iCs/>
              </w:rPr>
              <w:t xml:space="preserve">EK-3 Iğdır Üniversitesi </w:t>
            </w:r>
            <w:r w:rsidRPr="0058563E">
              <w:rPr>
                <w:rFonts w:cs="Times New Roman"/>
                <w:b w:val="0"/>
                <w:iCs/>
              </w:rPr>
              <w:t xml:space="preserve">Bilgi Sistemi </w:t>
            </w:r>
            <w:r w:rsidRPr="0058563E">
              <w:rPr>
                <w:rFonts w:cs="Times New Roman"/>
                <w:b w:val="0"/>
                <w:i w:val="0"/>
                <w:iCs/>
              </w:rPr>
              <w:t>(Bologna</w:t>
            </w:r>
            <w:r w:rsidRPr="00F56E15">
              <w:rPr>
                <w:rFonts w:cs="Times New Roman"/>
                <w:b w:val="0"/>
                <w:bCs w:val="0"/>
                <w:iCs/>
                <w:color w:val="000000" w:themeColor="text1"/>
              </w:rPr>
              <w:t xml:space="preserve"> </w:t>
            </w:r>
          </w:p>
        </w:tc>
      </w:tr>
    </w:tbl>
    <w:p w14:paraId="2E7163C4" w14:textId="4F8DE470" w:rsidR="001864AB" w:rsidRPr="00F56E15" w:rsidRDefault="001864AB" w:rsidP="001864AB">
      <w:pPr>
        <w:rPr>
          <w:rFonts w:ascii="Times New Roman" w:hAnsi="Times New Roman" w:cs="Times New Roman"/>
          <w:sz w:val="24"/>
          <w:szCs w:val="24"/>
        </w:rPr>
      </w:pPr>
    </w:p>
    <w:p w14:paraId="38AF46B3" w14:textId="77777777" w:rsidR="001864AB" w:rsidRPr="00F56E15" w:rsidRDefault="001864AB" w:rsidP="001864AB">
      <w:pPr>
        <w:rPr>
          <w:rFonts w:ascii="Times New Roman" w:hAnsi="Times New Roman" w:cs="Times New Roman"/>
          <w:sz w:val="24"/>
          <w:szCs w:val="24"/>
        </w:rPr>
      </w:pPr>
    </w:p>
    <w:p w14:paraId="7E4EC99C" w14:textId="77777777" w:rsidR="001864AB" w:rsidRPr="00F56E15" w:rsidRDefault="001864AB" w:rsidP="001864AB">
      <w:pPr>
        <w:rPr>
          <w:rFonts w:ascii="Times New Roman" w:hAnsi="Times New Roman" w:cs="Times New Roman"/>
          <w:sz w:val="24"/>
          <w:szCs w:val="24"/>
        </w:rPr>
      </w:pPr>
    </w:p>
    <w:p w14:paraId="2B420FFC" w14:textId="77777777" w:rsidR="001864AB" w:rsidRPr="00F56E15" w:rsidRDefault="001864AB" w:rsidP="001864AB">
      <w:pPr>
        <w:rPr>
          <w:rFonts w:ascii="Times New Roman" w:hAnsi="Times New Roman" w:cs="Times New Roman"/>
          <w:sz w:val="24"/>
          <w:szCs w:val="24"/>
        </w:rPr>
      </w:pPr>
    </w:p>
    <w:p w14:paraId="6B33A95A" w14:textId="77777777" w:rsidR="001864AB" w:rsidRPr="00F56E15" w:rsidRDefault="001864AB" w:rsidP="001864AB">
      <w:pPr>
        <w:rPr>
          <w:rFonts w:ascii="Times New Roman" w:hAnsi="Times New Roman" w:cs="Times New Roman"/>
          <w:sz w:val="24"/>
          <w:szCs w:val="24"/>
        </w:rPr>
      </w:pPr>
    </w:p>
    <w:p w14:paraId="118178B4" w14:textId="37F4D696" w:rsidR="001864AB" w:rsidRPr="00F56E15" w:rsidRDefault="001864AB" w:rsidP="001864AB">
      <w:pPr>
        <w:rPr>
          <w:rFonts w:ascii="Times New Roman" w:hAnsi="Times New Roman" w:cs="Times New Roman"/>
          <w:sz w:val="24"/>
          <w:szCs w:val="24"/>
        </w:rPr>
      </w:pPr>
    </w:p>
    <w:tbl>
      <w:tblPr>
        <w:tblStyle w:val="TabloKlavuzu1"/>
        <w:tblpPr w:leftFromText="141" w:rightFromText="141" w:vertAnchor="page" w:horzAnchor="margin" w:tblpXSpec="center" w:tblpY="269"/>
        <w:tblW w:w="16030" w:type="dxa"/>
        <w:tblLook w:val="04A0" w:firstRow="1" w:lastRow="0" w:firstColumn="1" w:lastColumn="0" w:noHBand="0" w:noVBand="1"/>
      </w:tblPr>
      <w:tblGrid>
        <w:gridCol w:w="5676"/>
        <w:gridCol w:w="2139"/>
        <w:gridCol w:w="2139"/>
        <w:gridCol w:w="2003"/>
        <w:gridCol w:w="2139"/>
        <w:gridCol w:w="1934"/>
      </w:tblGrid>
      <w:tr w:rsidR="001864AB" w:rsidRPr="00F56E15" w14:paraId="2D053CC1" w14:textId="77777777" w:rsidTr="00B70DAC">
        <w:trPr>
          <w:trHeight w:hRule="exact" w:val="430"/>
        </w:trPr>
        <w:tc>
          <w:tcPr>
            <w:tcW w:w="16030" w:type="dxa"/>
            <w:gridSpan w:val="6"/>
            <w:shd w:val="clear" w:color="auto" w:fill="A5D2ED"/>
          </w:tcPr>
          <w:p w14:paraId="0CF242F9" w14:textId="77777777" w:rsidR="001864AB" w:rsidRPr="00F56E15" w:rsidRDefault="001864AB" w:rsidP="00B70DAC">
            <w:pPr>
              <w:spacing w:line="276" w:lineRule="auto"/>
              <w:jc w:val="right"/>
              <w:rPr>
                <w:rFonts w:ascii="Times New Roman" w:hAnsi="Times New Roman" w:cs="Times New Roman"/>
                <w:b/>
                <w:bCs/>
              </w:rPr>
            </w:pPr>
            <w:r w:rsidRPr="00F56E15">
              <w:rPr>
                <w:rFonts w:ascii="Times New Roman" w:hAnsi="Times New Roman" w:cs="Times New Roman"/>
                <w:b/>
                <w:bCs/>
              </w:rPr>
              <w:lastRenderedPageBreak/>
              <w:t>EĞİTİM ve ÖĞRETİM</w:t>
            </w:r>
          </w:p>
          <w:p w14:paraId="4500067A" w14:textId="77777777" w:rsidR="001864AB" w:rsidRPr="00F56E15" w:rsidRDefault="001864AB" w:rsidP="00B70DAC">
            <w:pPr>
              <w:spacing w:line="276" w:lineRule="auto"/>
              <w:jc w:val="right"/>
              <w:rPr>
                <w:rFonts w:ascii="Times New Roman" w:eastAsia="Times New Roman" w:hAnsi="Times New Roman" w:cs="Times New Roman"/>
                <w:color w:val="FFFFFF" w:themeColor="background1"/>
              </w:rPr>
            </w:pPr>
          </w:p>
        </w:tc>
      </w:tr>
      <w:tr w:rsidR="001864AB" w:rsidRPr="00F56E15" w14:paraId="2588A063" w14:textId="77777777" w:rsidTr="00B70DAC">
        <w:trPr>
          <w:trHeight w:val="301"/>
        </w:trPr>
        <w:tc>
          <w:tcPr>
            <w:tcW w:w="16030" w:type="dxa"/>
            <w:gridSpan w:val="6"/>
            <w:shd w:val="clear" w:color="auto" w:fill="A5D2ED"/>
          </w:tcPr>
          <w:p w14:paraId="3CF88810" w14:textId="77777777" w:rsidR="001864AB" w:rsidRPr="00F56E15" w:rsidRDefault="001864AB" w:rsidP="00B70DAC">
            <w:pPr>
              <w:spacing w:line="276" w:lineRule="auto"/>
              <w:jc w:val="both"/>
              <w:rPr>
                <w:rFonts w:ascii="Times New Roman" w:hAnsi="Times New Roman" w:cs="Times New Roman"/>
                <w:b/>
              </w:rPr>
            </w:pPr>
            <w:r w:rsidRPr="00F56E15">
              <w:rPr>
                <w:rFonts w:ascii="Times New Roman" w:hAnsi="Times New Roman" w:cs="Times New Roman"/>
                <w:b/>
              </w:rPr>
              <w:t>B.3. Öğrenme Kaynakları ve Akademik Destek Hizmetleri</w:t>
            </w:r>
          </w:p>
        </w:tc>
      </w:tr>
      <w:tr w:rsidR="001864AB" w:rsidRPr="00F56E15" w14:paraId="3B71F191" w14:textId="77777777" w:rsidTr="00B70DAC">
        <w:trPr>
          <w:trHeight w:val="355"/>
        </w:trPr>
        <w:tc>
          <w:tcPr>
            <w:tcW w:w="5676" w:type="dxa"/>
            <w:shd w:val="clear" w:color="auto" w:fill="A5D2ED"/>
            <w:vAlign w:val="bottom"/>
          </w:tcPr>
          <w:p w14:paraId="057DAFE3" w14:textId="77777777" w:rsidR="001864AB" w:rsidRPr="00F56E15" w:rsidRDefault="001864AB" w:rsidP="00B70DAC">
            <w:pPr>
              <w:tabs>
                <w:tab w:val="center" w:pos="2792"/>
              </w:tabs>
              <w:spacing w:line="276" w:lineRule="auto"/>
              <w:rPr>
                <w:rFonts w:ascii="Times New Roman" w:eastAsia="Times New Roman" w:hAnsi="Times New Roman" w:cs="Times New Roman"/>
                <w:b/>
                <w:bCs/>
              </w:rPr>
            </w:pPr>
          </w:p>
        </w:tc>
        <w:tc>
          <w:tcPr>
            <w:tcW w:w="2139" w:type="dxa"/>
            <w:shd w:val="clear" w:color="auto" w:fill="A5D2ED"/>
            <w:vAlign w:val="bottom"/>
          </w:tcPr>
          <w:p w14:paraId="41D15A9A" w14:textId="77777777" w:rsidR="001864AB" w:rsidRPr="00F56E15" w:rsidRDefault="001864A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2139" w:type="dxa"/>
            <w:shd w:val="clear" w:color="auto" w:fill="A5D2ED"/>
            <w:vAlign w:val="bottom"/>
          </w:tcPr>
          <w:p w14:paraId="178D9632" w14:textId="77777777" w:rsidR="001864AB" w:rsidRPr="00F56E15" w:rsidRDefault="001864A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2003" w:type="dxa"/>
            <w:shd w:val="clear" w:color="auto" w:fill="A5D2ED"/>
            <w:vAlign w:val="bottom"/>
          </w:tcPr>
          <w:p w14:paraId="2DC7C43F" w14:textId="77777777" w:rsidR="001864AB" w:rsidRPr="00F56E15" w:rsidRDefault="001864A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2139" w:type="dxa"/>
            <w:shd w:val="clear" w:color="auto" w:fill="A5D2ED"/>
            <w:vAlign w:val="bottom"/>
          </w:tcPr>
          <w:p w14:paraId="63C074AF" w14:textId="77777777" w:rsidR="001864AB" w:rsidRPr="00F56E15" w:rsidRDefault="001864A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1934" w:type="dxa"/>
            <w:shd w:val="clear" w:color="auto" w:fill="A5D2ED"/>
            <w:vAlign w:val="bottom"/>
          </w:tcPr>
          <w:p w14:paraId="69494892" w14:textId="77777777" w:rsidR="001864AB" w:rsidRPr="00F56E15" w:rsidRDefault="001864A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1864AB" w:rsidRPr="00F56E15" w14:paraId="4FBBE220" w14:textId="77777777" w:rsidTr="00B70DAC">
        <w:trPr>
          <w:trHeight w:val="2976"/>
        </w:trPr>
        <w:tc>
          <w:tcPr>
            <w:tcW w:w="5676" w:type="dxa"/>
            <w:vMerge w:val="restart"/>
            <w:shd w:val="clear" w:color="auto" w:fill="FFFFFF"/>
          </w:tcPr>
          <w:p w14:paraId="1D4D0A11" w14:textId="77777777" w:rsidR="001864AB" w:rsidRPr="00F56E15" w:rsidRDefault="001864AB" w:rsidP="00B70DAC">
            <w:pPr>
              <w:spacing w:line="276" w:lineRule="auto"/>
              <w:rPr>
                <w:rFonts w:ascii="Times New Roman" w:hAnsi="Times New Roman" w:cs="Times New Roman"/>
                <w:color w:val="000000" w:themeColor="text1"/>
              </w:rPr>
            </w:pPr>
          </w:p>
          <w:p w14:paraId="41FC3CD5" w14:textId="77777777" w:rsidR="001864AB" w:rsidRDefault="00C90DFA" w:rsidP="00B70DAC">
            <w:pPr>
              <w:spacing w:line="276" w:lineRule="auto"/>
              <w:jc w:val="both"/>
              <w:rPr>
                <w:rFonts w:ascii="Times New Roman" w:hAnsi="Times New Roman" w:cs="Times New Roman"/>
                <w:u w:val="single"/>
              </w:rPr>
            </w:pPr>
            <w:r w:rsidRPr="00F56E15">
              <w:rPr>
                <w:rFonts w:ascii="Times New Roman" w:hAnsi="Times New Roman" w:cs="Times New Roman"/>
                <w:u w:val="single"/>
              </w:rPr>
              <w:t>B.3.5. Sosyal, kültürel, sportif faaliyetler</w:t>
            </w:r>
          </w:p>
          <w:p w14:paraId="6AFF223D" w14:textId="77777777" w:rsidR="00E36F95" w:rsidRDefault="00E36F95" w:rsidP="00B70DAC">
            <w:pPr>
              <w:spacing w:line="276" w:lineRule="auto"/>
              <w:jc w:val="both"/>
              <w:rPr>
                <w:rFonts w:ascii="Times New Roman" w:hAnsi="Times New Roman" w:cs="Times New Roman"/>
                <w:u w:val="single"/>
              </w:rPr>
            </w:pPr>
          </w:p>
          <w:p w14:paraId="58D1652F" w14:textId="77777777" w:rsidR="00E36F95" w:rsidRPr="00E36F95" w:rsidRDefault="00E36F95" w:rsidP="00E36F95">
            <w:pPr>
              <w:pStyle w:val="Balk3"/>
              <w:outlineLvl w:val="2"/>
              <w:rPr>
                <w:rFonts w:ascii="Times New Roman" w:hAnsi="Times New Roman" w:cs="Times New Roman"/>
                <w:color w:val="000000" w:themeColor="text1"/>
              </w:rPr>
            </w:pPr>
            <w:r w:rsidRPr="00E36F95">
              <w:rPr>
                <w:rFonts w:ascii="Times New Roman" w:hAnsi="Times New Roman" w:cs="Times New Roman"/>
                <w:color w:val="000000" w:themeColor="text1"/>
              </w:rPr>
              <w:t>Kurumda uygun nicelik ve nitelikte sosyal, kültürel ve sportif faaliyetler yürütülmesine ilişkin (mekân, mali ve rehberlik desteği sağlamak gibi) planlamalar bulunmaktadır. Ancak bu planlar doğrultusunda yapılmış uygulamalar bulunmamaktadır veya tüm birimleri kapsamayan uygulamalar bulunmaktadır.</w:t>
            </w:r>
          </w:p>
          <w:p w14:paraId="0A86D9BE" w14:textId="04B691AC" w:rsidR="00E36F95" w:rsidRPr="00F56E15" w:rsidRDefault="00E36F95" w:rsidP="00B70DAC">
            <w:pPr>
              <w:spacing w:line="276" w:lineRule="auto"/>
              <w:jc w:val="both"/>
              <w:rPr>
                <w:rFonts w:ascii="Times New Roman" w:hAnsi="Times New Roman" w:cs="Times New Roman"/>
                <w:u w:val="single"/>
              </w:rPr>
            </w:pPr>
          </w:p>
        </w:tc>
        <w:tc>
          <w:tcPr>
            <w:tcW w:w="2139" w:type="dxa"/>
            <w:shd w:val="clear" w:color="auto" w:fill="E6F2FA"/>
          </w:tcPr>
          <w:p w14:paraId="725BF3B6" w14:textId="15079ED2" w:rsidR="001864AB" w:rsidRPr="00F56E15" w:rsidRDefault="001864AB" w:rsidP="00B70DAC">
            <w:pPr>
              <w:spacing w:line="276" w:lineRule="auto"/>
              <w:jc w:val="center"/>
              <w:rPr>
                <w:rFonts w:ascii="Times New Roman" w:hAnsi="Times New Roman" w:cs="Times New Roman"/>
              </w:rPr>
            </w:pPr>
          </w:p>
        </w:tc>
        <w:tc>
          <w:tcPr>
            <w:tcW w:w="2139" w:type="dxa"/>
            <w:shd w:val="clear" w:color="auto" w:fill="D2E8F6"/>
          </w:tcPr>
          <w:p w14:paraId="4CA174F8" w14:textId="77777777" w:rsidR="001864AB" w:rsidRPr="00F56E15" w:rsidRDefault="001864AB" w:rsidP="00B70DAC">
            <w:pPr>
              <w:spacing w:line="276" w:lineRule="auto"/>
              <w:rPr>
                <w:rFonts w:ascii="Times New Roman" w:hAnsi="Times New Roman" w:cs="Times New Roman"/>
              </w:rPr>
            </w:pPr>
          </w:p>
        </w:tc>
        <w:tc>
          <w:tcPr>
            <w:tcW w:w="2003" w:type="dxa"/>
            <w:shd w:val="clear" w:color="auto" w:fill="B9DCF1"/>
          </w:tcPr>
          <w:p w14:paraId="69111EA4" w14:textId="606496A2" w:rsidR="001864AB" w:rsidRPr="00F56E15" w:rsidRDefault="00E36F95" w:rsidP="00B70DAC">
            <w:pPr>
              <w:pStyle w:val="Balk3"/>
              <w:jc w:val="center"/>
              <w:outlineLvl w:val="2"/>
              <w:rPr>
                <w:rFonts w:ascii="Times New Roman" w:hAnsi="Times New Roman" w:cs="Times New Roman"/>
                <w:b/>
                <w:iCs/>
              </w:rPr>
            </w:pPr>
            <w:r w:rsidRPr="00F56E15">
              <w:rPr>
                <w:rFonts w:ascii="Times New Roman" w:hAnsi="Times New Roman" w:cs="Times New Roman"/>
                <w:b/>
                <w:bCs/>
              </w:rPr>
              <w:t>X</w:t>
            </w:r>
          </w:p>
        </w:tc>
        <w:tc>
          <w:tcPr>
            <w:tcW w:w="2139" w:type="dxa"/>
            <w:shd w:val="clear" w:color="auto" w:fill="8CC7EC"/>
          </w:tcPr>
          <w:p w14:paraId="50D15D88" w14:textId="77777777" w:rsidR="001864AB" w:rsidRPr="00F56E15" w:rsidRDefault="001864AB" w:rsidP="00B70DAC">
            <w:pPr>
              <w:spacing w:line="276" w:lineRule="auto"/>
              <w:rPr>
                <w:rFonts w:ascii="Times New Roman" w:hAnsi="Times New Roman" w:cs="Times New Roman"/>
              </w:rPr>
            </w:pPr>
          </w:p>
        </w:tc>
        <w:tc>
          <w:tcPr>
            <w:tcW w:w="1934" w:type="dxa"/>
            <w:shd w:val="clear" w:color="auto" w:fill="5DB1E5"/>
          </w:tcPr>
          <w:p w14:paraId="0AFE1016" w14:textId="77777777" w:rsidR="001864AB" w:rsidRPr="00F56E15" w:rsidRDefault="001864AB" w:rsidP="00B70DAC">
            <w:pPr>
              <w:spacing w:line="276" w:lineRule="auto"/>
              <w:rPr>
                <w:rFonts w:ascii="Times New Roman" w:hAnsi="Times New Roman" w:cs="Times New Roman"/>
              </w:rPr>
            </w:pPr>
          </w:p>
        </w:tc>
      </w:tr>
      <w:tr w:rsidR="001864AB" w:rsidRPr="00F56E15" w14:paraId="02245F3C" w14:textId="77777777" w:rsidTr="00B70DAC">
        <w:trPr>
          <w:trHeight w:val="3733"/>
        </w:trPr>
        <w:tc>
          <w:tcPr>
            <w:tcW w:w="5676" w:type="dxa"/>
            <w:vMerge/>
            <w:shd w:val="clear" w:color="auto" w:fill="FFFFFF"/>
          </w:tcPr>
          <w:p w14:paraId="75DEC00F" w14:textId="77777777" w:rsidR="001864AB" w:rsidRPr="00F56E15" w:rsidRDefault="001864AB" w:rsidP="00B70DAC">
            <w:pPr>
              <w:spacing w:line="276" w:lineRule="auto"/>
              <w:rPr>
                <w:rFonts w:ascii="Times New Roman" w:eastAsia="Times New Roman" w:hAnsi="Times New Roman" w:cs="Times New Roman"/>
              </w:rPr>
            </w:pPr>
          </w:p>
        </w:tc>
        <w:tc>
          <w:tcPr>
            <w:tcW w:w="10354" w:type="dxa"/>
            <w:gridSpan w:val="5"/>
            <w:shd w:val="clear" w:color="auto" w:fill="A5D2ED"/>
          </w:tcPr>
          <w:p w14:paraId="7D7B08DD" w14:textId="77777777" w:rsidR="001864AB" w:rsidRPr="00F56E15" w:rsidRDefault="001864AB" w:rsidP="00B70DAC">
            <w:pPr>
              <w:pStyle w:val="Balk4"/>
              <w:spacing w:line="276" w:lineRule="auto"/>
              <w:ind w:right="63"/>
              <w:jc w:val="both"/>
              <w:outlineLvl w:val="3"/>
              <w:rPr>
                <w:rFonts w:cs="Times New Roman"/>
                <w:b w:val="0"/>
                <w:bCs w:val="0"/>
                <w:i w:val="0"/>
              </w:rPr>
            </w:pPr>
          </w:p>
          <w:p w14:paraId="74100B94" w14:textId="77777777" w:rsidR="001864AB" w:rsidRPr="00F56E15" w:rsidRDefault="001864AB" w:rsidP="00B70DAC">
            <w:pPr>
              <w:pStyle w:val="Balk4"/>
              <w:spacing w:line="276" w:lineRule="auto"/>
              <w:ind w:right="63"/>
              <w:jc w:val="both"/>
              <w:outlineLvl w:val="3"/>
              <w:rPr>
                <w:rFonts w:cs="Times New Roman"/>
                <w:iCs/>
                <w:color w:val="000000" w:themeColor="text1"/>
              </w:rPr>
            </w:pPr>
            <w:r w:rsidRPr="00F56E15">
              <w:rPr>
                <w:rFonts w:cs="Times New Roman"/>
                <w:iCs/>
                <w:color w:val="000000" w:themeColor="text1"/>
              </w:rPr>
              <w:t>Örnek Kanıtlar</w:t>
            </w:r>
          </w:p>
          <w:p w14:paraId="0002AFF1" w14:textId="59B31A2F" w:rsidR="001864AB" w:rsidRPr="00F56E15" w:rsidRDefault="004F232C" w:rsidP="003D16A6">
            <w:pPr>
              <w:pStyle w:val="Balk4"/>
              <w:numPr>
                <w:ilvl w:val="0"/>
                <w:numId w:val="2"/>
              </w:numPr>
              <w:spacing w:line="276" w:lineRule="auto"/>
              <w:outlineLvl w:val="3"/>
              <w:rPr>
                <w:rFonts w:cs="Times New Roman"/>
                <w:b w:val="0"/>
                <w:bCs w:val="0"/>
                <w:iCs/>
                <w:color w:val="000000" w:themeColor="text1"/>
              </w:rPr>
            </w:pPr>
            <w:r>
              <w:rPr>
                <w:rFonts w:cs="Times New Roman"/>
                <w:b w:val="0"/>
                <w:bCs w:val="0"/>
                <w:iCs/>
                <w:color w:val="000000" w:themeColor="text1"/>
              </w:rPr>
              <w:t>EK-34</w:t>
            </w:r>
            <w:r w:rsidR="00E36F95">
              <w:rPr>
                <w:rFonts w:cs="Times New Roman"/>
                <w:b w:val="0"/>
                <w:bCs w:val="0"/>
                <w:iCs/>
                <w:color w:val="000000" w:themeColor="text1"/>
              </w:rPr>
              <w:t xml:space="preserve"> Iğdır Üniversitesi Sağlık Kültür ve Spor Daire Başkanlığı Resmi Sitesi</w:t>
            </w:r>
          </w:p>
        </w:tc>
      </w:tr>
    </w:tbl>
    <w:p w14:paraId="46D8F9C1" w14:textId="77777777" w:rsidR="00C34E89" w:rsidRPr="00F56E15" w:rsidRDefault="00C34E89" w:rsidP="001864AB">
      <w:pPr>
        <w:rPr>
          <w:rFonts w:ascii="Times New Roman" w:hAnsi="Times New Roman" w:cs="Times New Roman"/>
          <w:sz w:val="24"/>
          <w:szCs w:val="24"/>
        </w:rPr>
      </w:pPr>
    </w:p>
    <w:p w14:paraId="6CC27E4D" w14:textId="3086FF1F" w:rsidR="00C34E89" w:rsidRPr="00F56E15" w:rsidRDefault="00C34E89" w:rsidP="00C34E89">
      <w:pPr>
        <w:rPr>
          <w:rFonts w:ascii="Times New Roman" w:hAnsi="Times New Roman" w:cs="Times New Roman"/>
          <w:sz w:val="24"/>
          <w:szCs w:val="24"/>
        </w:rPr>
      </w:pPr>
    </w:p>
    <w:p w14:paraId="7C744AB4" w14:textId="77777777" w:rsidR="00C34E89" w:rsidRPr="00F56E15" w:rsidRDefault="00C34E89" w:rsidP="00C34E89">
      <w:pPr>
        <w:rPr>
          <w:rFonts w:ascii="Times New Roman" w:hAnsi="Times New Roman" w:cs="Times New Roman"/>
          <w:sz w:val="24"/>
          <w:szCs w:val="24"/>
        </w:rPr>
      </w:pPr>
    </w:p>
    <w:p w14:paraId="1A09DE80" w14:textId="77777777" w:rsidR="00C34E89" w:rsidRPr="00F56E15" w:rsidRDefault="00C34E89" w:rsidP="00C34E89">
      <w:pPr>
        <w:rPr>
          <w:rFonts w:ascii="Times New Roman" w:hAnsi="Times New Roman" w:cs="Times New Roman"/>
          <w:sz w:val="24"/>
          <w:szCs w:val="24"/>
        </w:rPr>
      </w:pPr>
      <w:r w:rsidRPr="00F56E15">
        <w:rPr>
          <w:rFonts w:ascii="Times New Roman" w:hAnsi="Times New Roman" w:cs="Times New Roman"/>
          <w:sz w:val="24"/>
          <w:szCs w:val="24"/>
        </w:rPr>
        <w:br w:type="page"/>
      </w:r>
    </w:p>
    <w:tbl>
      <w:tblPr>
        <w:tblStyle w:val="TabloKlavuzu1"/>
        <w:tblpPr w:leftFromText="141" w:rightFromText="141" w:vertAnchor="page" w:horzAnchor="margin" w:tblpXSpec="center" w:tblpY="269"/>
        <w:tblW w:w="16030" w:type="dxa"/>
        <w:tblLook w:val="04A0" w:firstRow="1" w:lastRow="0" w:firstColumn="1" w:lastColumn="0" w:noHBand="0" w:noVBand="1"/>
      </w:tblPr>
      <w:tblGrid>
        <w:gridCol w:w="10485"/>
        <w:gridCol w:w="1417"/>
        <w:gridCol w:w="993"/>
        <w:gridCol w:w="1134"/>
        <w:gridCol w:w="992"/>
        <w:gridCol w:w="1009"/>
      </w:tblGrid>
      <w:tr w:rsidR="00DA2D8B" w:rsidRPr="00F56E15" w14:paraId="5309BA1B" w14:textId="77777777" w:rsidTr="00B70DAC">
        <w:trPr>
          <w:trHeight w:hRule="exact" w:val="430"/>
        </w:trPr>
        <w:tc>
          <w:tcPr>
            <w:tcW w:w="16030" w:type="dxa"/>
            <w:gridSpan w:val="6"/>
            <w:shd w:val="clear" w:color="auto" w:fill="A5D2ED"/>
          </w:tcPr>
          <w:p w14:paraId="16FD4437" w14:textId="77777777" w:rsidR="00DA2D8B" w:rsidRPr="00F56E15" w:rsidRDefault="00DA2D8B" w:rsidP="00B70DAC">
            <w:pPr>
              <w:spacing w:line="276" w:lineRule="auto"/>
              <w:jc w:val="right"/>
              <w:rPr>
                <w:rFonts w:ascii="Times New Roman" w:hAnsi="Times New Roman" w:cs="Times New Roman"/>
                <w:b/>
                <w:bCs/>
              </w:rPr>
            </w:pPr>
            <w:r w:rsidRPr="00F56E15">
              <w:rPr>
                <w:rFonts w:ascii="Times New Roman" w:hAnsi="Times New Roman" w:cs="Times New Roman"/>
                <w:b/>
                <w:bCs/>
              </w:rPr>
              <w:lastRenderedPageBreak/>
              <w:t>EĞİTİM ve ÖĞRETİM</w:t>
            </w:r>
          </w:p>
          <w:p w14:paraId="0D2EAF5A" w14:textId="77777777" w:rsidR="00DA2D8B" w:rsidRPr="00F56E15" w:rsidRDefault="00DA2D8B" w:rsidP="00B70DAC">
            <w:pPr>
              <w:spacing w:line="276" w:lineRule="auto"/>
              <w:jc w:val="right"/>
              <w:rPr>
                <w:rFonts w:ascii="Times New Roman" w:eastAsia="Times New Roman" w:hAnsi="Times New Roman" w:cs="Times New Roman"/>
                <w:color w:val="FFFFFF" w:themeColor="background1"/>
              </w:rPr>
            </w:pPr>
          </w:p>
        </w:tc>
      </w:tr>
      <w:tr w:rsidR="00DA2D8B" w:rsidRPr="00F56E15" w14:paraId="182239A7" w14:textId="77777777" w:rsidTr="00B70DAC">
        <w:trPr>
          <w:trHeight w:val="301"/>
        </w:trPr>
        <w:tc>
          <w:tcPr>
            <w:tcW w:w="16030" w:type="dxa"/>
            <w:gridSpan w:val="6"/>
            <w:shd w:val="clear" w:color="auto" w:fill="A5D2ED"/>
          </w:tcPr>
          <w:p w14:paraId="32A24F1E" w14:textId="77777777" w:rsidR="00DA2D8B" w:rsidRDefault="00DA2D8B" w:rsidP="00B70DAC">
            <w:pPr>
              <w:spacing w:line="276" w:lineRule="auto"/>
              <w:jc w:val="both"/>
              <w:rPr>
                <w:rFonts w:ascii="Times New Roman" w:hAnsi="Times New Roman" w:cs="Times New Roman"/>
                <w:b/>
              </w:rPr>
            </w:pPr>
            <w:r w:rsidRPr="00F56E15">
              <w:rPr>
                <w:rFonts w:ascii="Times New Roman" w:hAnsi="Times New Roman" w:cs="Times New Roman"/>
                <w:b/>
              </w:rPr>
              <w:t>B.4. Öğretim Kadrosu</w:t>
            </w:r>
          </w:p>
          <w:p w14:paraId="17C1FB2E" w14:textId="77777777" w:rsidR="001011B3" w:rsidRPr="0096586B" w:rsidRDefault="001011B3" w:rsidP="001011B3">
            <w:pPr>
              <w:widowControl/>
              <w:autoSpaceDE w:val="0"/>
              <w:autoSpaceDN w:val="0"/>
              <w:adjustRightInd w:val="0"/>
              <w:jc w:val="both"/>
              <w:rPr>
                <w:rFonts w:ascii="Times New Roman" w:hAnsi="Times New Roman" w:cs="Times New Roman"/>
              </w:rPr>
            </w:pPr>
            <w:r w:rsidRPr="0096586B">
              <w:rPr>
                <w:rFonts w:ascii="Times New Roman" w:hAnsi="Times New Roman" w:cs="Times New Roman"/>
              </w:rPr>
              <w:t xml:space="preserve">Kurum, öğretim elemanlarının işe alınması, atanması, yükseltilmesi ve ders görevlendirmesi ile ilgili tüm </w:t>
            </w:r>
            <w:r>
              <w:rPr>
                <w:rFonts w:ascii="Times New Roman" w:hAnsi="Times New Roman" w:cs="Times New Roman"/>
              </w:rPr>
              <w:t xml:space="preserve">süreçlerde adil ve açık </w:t>
            </w:r>
            <w:r w:rsidRPr="0096586B">
              <w:rPr>
                <w:rFonts w:ascii="Times New Roman" w:hAnsi="Times New Roman" w:cs="Times New Roman"/>
              </w:rPr>
              <w:t>bir şekilde yürütülmektedir. Öğretim elemanlarının eğitim-öğretim yetkinliklerini sürekli iyileştirmek için olanaklar sunulmaktadır.</w:t>
            </w:r>
          </w:p>
          <w:p w14:paraId="3735704E" w14:textId="4E551F65" w:rsidR="001011B3" w:rsidRPr="00F56E15" w:rsidRDefault="001011B3" w:rsidP="00B70DAC">
            <w:pPr>
              <w:spacing w:line="276" w:lineRule="auto"/>
              <w:jc w:val="both"/>
              <w:rPr>
                <w:rFonts w:ascii="Times New Roman" w:hAnsi="Times New Roman" w:cs="Times New Roman"/>
                <w:b/>
              </w:rPr>
            </w:pPr>
          </w:p>
        </w:tc>
      </w:tr>
      <w:tr w:rsidR="00E43573" w:rsidRPr="00F56E15" w14:paraId="3009AA3F" w14:textId="77777777" w:rsidTr="00E43573">
        <w:trPr>
          <w:trHeight w:val="355"/>
        </w:trPr>
        <w:tc>
          <w:tcPr>
            <w:tcW w:w="10485" w:type="dxa"/>
            <w:shd w:val="clear" w:color="auto" w:fill="A5D2ED"/>
            <w:vAlign w:val="bottom"/>
          </w:tcPr>
          <w:p w14:paraId="740A82EC" w14:textId="77777777" w:rsidR="00DA2D8B" w:rsidRPr="00F56E15" w:rsidRDefault="00DA2D8B" w:rsidP="00B70DAC">
            <w:pPr>
              <w:tabs>
                <w:tab w:val="center" w:pos="2792"/>
              </w:tabs>
              <w:spacing w:line="276" w:lineRule="auto"/>
              <w:rPr>
                <w:rFonts w:ascii="Times New Roman" w:eastAsia="Times New Roman" w:hAnsi="Times New Roman" w:cs="Times New Roman"/>
                <w:b/>
                <w:bCs/>
              </w:rPr>
            </w:pPr>
          </w:p>
        </w:tc>
        <w:tc>
          <w:tcPr>
            <w:tcW w:w="1417" w:type="dxa"/>
            <w:shd w:val="clear" w:color="auto" w:fill="A5D2ED"/>
            <w:vAlign w:val="bottom"/>
          </w:tcPr>
          <w:p w14:paraId="524D8DF8" w14:textId="77777777" w:rsidR="00DA2D8B" w:rsidRPr="00F56E15" w:rsidRDefault="00DA2D8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993" w:type="dxa"/>
            <w:shd w:val="clear" w:color="auto" w:fill="A5D2ED"/>
            <w:vAlign w:val="bottom"/>
          </w:tcPr>
          <w:p w14:paraId="044C5537" w14:textId="77777777" w:rsidR="00DA2D8B" w:rsidRPr="00F56E15" w:rsidRDefault="00DA2D8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1134" w:type="dxa"/>
            <w:shd w:val="clear" w:color="auto" w:fill="A5D2ED"/>
            <w:vAlign w:val="bottom"/>
          </w:tcPr>
          <w:p w14:paraId="7F6DC497" w14:textId="77777777" w:rsidR="00DA2D8B" w:rsidRPr="00F56E15" w:rsidRDefault="00DA2D8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992" w:type="dxa"/>
            <w:shd w:val="clear" w:color="auto" w:fill="A5D2ED"/>
            <w:vAlign w:val="bottom"/>
          </w:tcPr>
          <w:p w14:paraId="311BDC1A" w14:textId="77777777" w:rsidR="00DA2D8B" w:rsidRPr="00F56E15" w:rsidRDefault="00DA2D8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1009" w:type="dxa"/>
            <w:shd w:val="clear" w:color="auto" w:fill="A5D2ED"/>
            <w:vAlign w:val="bottom"/>
          </w:tcPr>
          <w:p w14:paraId="14D7A60B" w14:textId="77777777" w:rsidR="00DA2D8B" w:rsidRPr="00F56E15" w:rsidRDefault="00DA2D8B"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E43573" w:rsidRPr="00F56E15" w14:paraId="49A3136D" w14:textId="77777777" w:rsidTr="00E43573">
        <w:trPr>
          <w:trHeight w:val="2976"/>
        </w:trPr>
        <w:tc>
          <w:tcPr>
            <w:tcW w:w="10485" w:type="dxa"/>
            <w:vMerge w:val="restart"/>
            <w:shd w:val="clear" w:color="auto" w:fill="FFFFFF"/>
          </w:tcPr>
          <w:p w14:paraId="7DD4F9D7" w14:textId="77777777" w:rsidR="00DA2D8B" w:rsidRPr="00F56E15" w:rsidRDefault="00DA2D8B" w:rsidP="00B70DAC">
            <w:pPr>
              <w:spacing w:line="276" w:lineRule="auto"/>
              <w:rPr>
                <w:rFonts w:ascii="Times New Roman" w:hAnsi="Times New Roman" w:cs="Times New Roman"/>
                <w:color w:val="000000" w:themeColor="text1"/>
              </w:rPr>
            </w:pPr>
          </w:p>
          <w:p w14:paraId="3C1A69E4" w14:textId="77777777" w:rsidR="00DA2D8B" w:rsidRDefault="00DA2D8B" w:rsidP="00B70DAC">
            <w:pPr>
              <w:spacing w:line="276" w:lineRule="auto"/>
              <w:jc w:val="both"/>
              <w:rPr>
                <w:rFonts w:ascii="Times New Roman" w:hAnsi="Times New Roman" w:cs="Times New Roman"/>
                <w:u w:val="single"/>
              </w:rPr>
            </w:pPr>
            <w:r w:rsidRPr="00F56E15">
              <w:rPr>
                <w:rFonts w:ascii="Times New Roman" w:hAnsi="Times New Roman" w:cs="Times New Roman"/>
                <w:u w:val="single"/>
              </w:rPr>
              <w:t>B.4.1. Atama, yükseltme ve görevlendirme kriterleri</w:t>
            </w:r>
          </w:p>
          <w:p w14:paraId="6E81ADD4" w14:textId="1CA85EB1" w:rsidR="00E43573" w:rsidRPr="00F56E15" w:rsidRDefault="00E43573" w:rsidP="00AA4DD4">
            <w:pPr>
              <w:spacing w:line="276" w:lineRule="auto"/>
              <w:jc w:val="both"/>
              <w:rPr>
                <w:rFonts w:ascii="Times New Roman" w:hAnsi="Times New Roman" w:cs="Times New Roman"/>
                <w:u w:val="single"/>
              </w:rPr>
            </w:pPr>
            <w:r w:rsidRPr="007F51EA">
              <w:rPr>
                <w:rFonts w:ascii="Times New Roman" w:hAnsi="Times New Roman" w:cs="Times New Roman"/>
              </w:rPr>
              <w:t>Yüksekokulumuz öğretim üyesi kadrosuna alım ve atamalar Iğdır Üniversitesi</w:t>
            </w:r>
            <w:r w:rsidR="00566C17">
              <w:rPr>
                <w:rFonts w:ascii="Times New Roman" w:hAnsi="Times New Roman" w:cs="Times New Roman"/>
              </w:rPr>
              <w:t xml:space="preserve"> Öğretim Üyeliğine Yükseltilme v</w:t>
            </w:r>
            <w:r w:rsidRPr="007F51EA">
              <w:rPr>
                <w:rFonts w:ascii="Times New Roman" w:hAnsi="Times New Roman" w:cs="Times New Roman"/>
              </w:rPr>
              <w:t>e Atanma Kriterleri Yönergesi</w:t>
            </w:r>
            <w:r>
              <w:rPr>
                <w:rFonts w:ascii="Times New Roman" w:hAnsi="Times New Roman" w:cs="Times New Roman"/>
              </w:rPr>
              <w:t>’ne</w:t>
            </w:r>
            <w:r w:rsidR="00566C17">
              <w:rPr>
                <w:rFonts w:ascii="Times New Roman" w:hAnsi="Times New Roman" w:cs="Times New Roman"/>
              </w:rPr>
              <w:t xml:space="preserve"> uygun olarak yapılmaktadır</w:t>
            </w:r>
            <w:r w:rsidRPr="007F51EA">
              <w:rPr>
                <w:rFonts w:ascii="Times New Roman" w:hAnsi="Times New Roman" w:cs="Times New Roman"/>
              </w:rPr>
              <w:t>. Öğretim görevlisi kadrosuna yapılacak atamalarda Öğretim Üyesi Dışındaki Öğretim Elemanı Kadrolarına Yapılacak Atamalarda Uygulanacak Merkezi Sınav İle Giriş Sınavlarına İlişkin Usul Ve Esaslar Hakkında Yönetmel</w:t>
            </w:r>
            <w:r w:rsidR="00566C17">
              <w:rPr>
                <w:rFonts w:ascii="Times New Roman" w:hAnsi="Times New Roman" w:cs="Times New Roman"/>
              </w:rPr>
              <w:t>ik maddeleri esas alınmaktadır</w:t>
            </w:r>
            <w:r w:rsidRPr="007F51EA">
              <w:rPr>
                <w:rFonts w:ascii="Times New Roman" w:hAnsi="Times New Roman" w:cs="Times New Roman"/>
              </w:rPr>
              <w:t>. Öğretim görevlisi alım/atamalarda personelin gerekli yetkinliğe sahip olup olmadığını bireyin sahip olduğu mezuniyet alanına, kendisini geliştirmek için katılmış olduğu kurs, sertifika programı vb. belgelere, çalışma tecrübesine ve işe alımlarda ilgili mevzuata göre yapılan sınavlardaki puanlarına göre değerlendirilmektedir. Kuruma dışarıdan ders vermek üzere öğretim elemanı seçimi ve davet edilme usulleri 2547 Sayılı Yükseköğretim Kanunu’nun 31 inci, 33 üncü, 39 uncu ve 40 ıncı maddeleri ile Yükseköğretim Kurulunun Yürütme Kurulu kararları doğrultusunda yürütülmektedir. 2547 sayılı Kanun’un 31 inci veya 40 ıncı maddenin (a), (c) ve (d) fıkralarına göre bölüm/üniversite dışından bir öğretim elemanının görevlendirilmesinin</w:t>
            </w:r>
            <w:r>
              <w:rPr>
                <w:rFonts w:ascii="Times New Roman" w:hAnsi="Times New Roman" w:cs="Times New Roman"/>
              </w:rPr>
              <w:t xml:space="preserve"> yapılması ve görevlendirilmesi </w:t>
            </w:r>
            <w:r w:rsidRPr="007F51EA">
              <w:rPr>
                <w:rFonts w:ascii="Times New Roman" w:hAnsi="Times New Roman" w:cs="Times New Roman"/>
              </w:rPr>
              <w:t>Yüksekokul Yönetim Kuruluna sunulur. Meslek Yüksekokul Yönetim Kurulu kararının ardından Rektörlüğ</w:t>
            </w:r>
            <w:r w:rsidR="00AA4DD4">
              <w:rPr>
                <w:rFonts w:ascii="Times New Roman" w:hAnsi="Times New Roman" w:cs="Times New Roman"/>
              </w:rPr>
              <w:t>ün onayı ile gerçekleştirilir</w:t>
            </w:r>
            <w:r w:rsidRPr="007F51EA">
              <w:rPr>
                <w:rFonts w:ascii="Times New Roman" w:hAnsi="Times New Roman" w:cs="Times New Roman"/>
              </w:rPr>
              <w:t>. Eğitim-öğretim sürecini etkin bir şekilde yürütebilmek üzere Meslek Yüksekokulumuzun akademik kadrosu</w:t>
            </w:r>
            <w:r>
              <w:rPr>
                <w:rFonts w:ascii="Times New Roman" w:hAnsi="Times New Roman" w:cs="Times New Roman"/>
              </w:rPr>
              <w:t xml:space="preserve"> yeterli olmakla</w:t>
            </w:r>
            <w:r w:rsidRPr="007F51EA">
              <w:rPr>
                <w:rFonts w:ascii="Times New Roman" w:hAnsi="Times New Roman" w:cs="Times New Roman"/>
              </w:rPr>
              <w:t xml:space="preserve"> birlikte kadro genişletme çalışmaları devam etmektedir. Öğretim elemanlarımızın hepsi sorumlu oldukları derslerle ilgili alan deneyimlerine ve uzmanlıklara sahiptir. Dönem ders planlamaları için yapılan Bölüm Kurulu Toplantılarında öğretim elemanlarının uzmanlık alanlarına dikkat edilerek ve öğretim elemanının görüşü dikkate alınarak ders planlamaları yapılmaktadır</w:t>
            </w:r>
          </w:p>
        </w:tc>
        <w:tc>
          <w:tcPr>
            <w:tcW w:w="1417" w:type="dxa"/>
            <w:shd w:val="clear" w:color="auto" w:fill="E6F2FA"/>
          </w:tcPr>
          <w:p w14:paraId="7FF6A09D" w14:textId="747598BE" w:rsidR="00DA2D8B" w:rsidRPr="00F56E15" w:rsidRDefault="00DA2D8B" w:rsidP="00B70DAC">
            <w:pPr>
              <w:spacing w:line="276" w:lineRule="auto"/>
              <w:jc w:val="center"/>
              <w:rPr>
                <w:rFonts w:ascii="Times New Roman" w:hAnsi="Times New Roman" w:cs="Times New Roman"/>
              </w:rPr>
            </w:pPr>
          </w:p>
        </w:tc>
        <w:tc>
          <w:tcPr>
            <w:tcW w:w="993" w:type="dxa"/>
            <w:shd w:val="clear" w:color="auto" w:fill="D2E8F6"/>
          </w:tcPr>
          <w:p w14:paraId="337C97F4" w14:textId="77777777" w:rsidR="00DA2D8B" w:rsidRPr="00F56E15" w:rsidRDefault="00DA2D8B" w:rsidP="00B70DAC">
            <w:pPr>
              <w:spacing w:line="276" w:lineRule="auto"/>
              <w:rPr>
                <w:rFonts w:ascii="Times New Roman" w:hAnsi="Times New Roman" w:cs="Times New Roman"/>
              </w:rPr>
            </w:pPr>
          </w:p>
        </w:tc>
        <w:tc>
          <w:tcPr>
            <w:tcW w:w="1134" w:type="dxa"/>
            <w:shd w:val="clear" w:color="auto" w:fill="B9DCF1"/>
          </w:tcPr>
          <w:p w14:paraId="4DDE3B4A" w14:textId="5E719739" w:rsidR="00DA2D8B" w:rsidRPr="00F56E15" w:rsidRDefault="00566C17" w:rsidP="00B70DAC">
            <w:pPr>
              <w:pStyle w:val="Balk3"/>
              <w:jc w:val="center"/>
              <w:outlineLvl w:val="2"/>
              <w:rPr>
                <w:rFonts w:ascii="Times New Roman" w:hAnsi="Times New Roman" w:cs="Times New Roman"/>
                <w:b/>
                <w:iCs/>
              </w:rPr>
            </w:pPr>
            <w:r w:rsidRPr="00F56E15">
              <w:rPr>
                <w:rFonts w:ascii="Times New Roman" w:hAnsi="Times New Roman" w:cs="Times New Roman"/>
                <w:b/>
                <w:bCs/>
              </w:rPr>
              <w:t>X</w:t>
            </w:r>
          </w:p>
        </w:tc>
        <w:tc>
          <w:tcPr>
            <w:tcW w:w="992" w:type="dxa"/>
            <w:shd w:val="clear" w:color="auto" w:fill="8CC7EC"/>
          </w:tcPr>
          <w:p w14:paraId="619562F1" w14:textId="77777777" w:rsidR="00DA2D8B" w:rsidRPr="00F56E15" w:rsidRDefault="00DA2D8B" w:rsidP="00B70DAC">
            <w:pPr>
              <w:spacing w:line="276" w:lineRule="auto"/>
              <w:rPr>
                <w:rFonts w:ascii="Times New Roman" w:hAnsi="Times New Roman" w:cs="Times New Roman"/>
              </w:rPr>
            </w:pPr>
          </w:p>
        </w:tc>
        <w:tc>
          <w:tcPr>
            <w:tcW w:w="1009" w:type="dxa"/>
            <w:shd w:val="clear" w:color="auto" w:fill="5DB1E5"/>
          </w:tcPr>
          <w:p w14:paraId="3B01A852" w14:textId="77777777" w:rsidR="00DA2D8B" w:rsidRPr="00F56E15" w:rsidRDefault="00DA2D8B" w:rsidP="00B70DAC">
            <w:pPr>
              <w:spacing w:line="276" w:lineRule="auto"/>
              <w:rPr>
                <w:rFonts w:ascii="Times New Roman" w:hAnsi="Times New Roman" w:cs="Times New Roman"/>
              </w:rPr>
            </w:pPr>
          </w:p>
        </w:tc>
      </w:tr>
      <w:tr w:rsidR="00DA2D8B" w:rsidRPr="00F56E15" w14:paraId="380A3CBB" w14:textId="77777777" w:rsidTr="00E43573">
        <w:trPr>
          <w:trHeight w:val="3733"/>
        </w:trPr>
        <w:tc>
          <w:tcPr>
            <w:tcW w:w="10485" w:type="dxa"/>
            <w:vMerge/>
            <w:shd w:val="clear" w:color="auto" w:fill="FFFFFF"/>
          </w:tcPr>
          <w:p w14:paraId="102D1AF0" w14:textId="77777777" w:rsidR="00DA2D8B" w:rsidRPr="00F56E15" w:rsidRDefault="00DA2D8B" w:rsidP="00B70DAC">
            <w:pPr>
              <w:spacing w:line="276" w:lineRule="auto"/>
              <w:rPr>
                <w:rFonts w:ascii="Times New Roman" w:eastAsia="Times New Roman" w:hAnsi="Times New Roman" w:cs="Times New Roman"/>
              </w:rPr>
            </w:pPr>
          </w:p>
        </w:tc>
        <w:tc>
          <w:tcPr>
            <w:tcW w:w="5545" w:type="dxa"/>
            <w:gridSpan w:val="5"/>
            <w:shd w:val="clear" w:color="auto" w:fill="A5D2ED"/>
          </w:tcPr>
          <w:p w14:paraId="2D6F109A" w14:textId="77777777" w:rsidR="00DA2D8B" w:rsidRPr="00F56E15" w:rsidRDefault="00DA2D8B" w:rsidP="00B70DAC">
            <w:pPr>
              <w:pStyle w:val="Balk4"/>
              <w:spacing w:line="276" w:lineRule="auto"/>
              <w:ind w:right="63"/>
              <w:jc w:val="both"/>
              <w:outlineLvl w:val="3"/>
              <w:rPr>
                <w:rFonts w:cs="Times New Roman"/>
                <w:b w:val="0"/>
                <w:bCs w:val="0"/>
                <w:i w:val="0"/>
              </w:rPr>
            </w:pPr>
          </w:p>
          <w:p w14:paraId="18DCAC41" w14:textId="77777777" w:rsidR="00DA2D8B" w:rsidRPr="00F56E15" w:rsidRDefault="00DA2D8B" w:rsidP="00B70DAC">
            <w:pPr>
              <w:pStyle w:val="Balk4"/>
              <w:spacing w:line="276" w:lineRule="auto"/>
              <w:ind w:right="63"/>
              <w:jc w:val="both"/>
              <w:outlineLvl w:val="3"/>
              <w:rPr>
                <w:rFonts w:cs="Times New Roman"/>
                <w:iCs/>
                <w:color w:val="000000" w:themeColor="text1"/>
              </w:rPr>
            </w:pPr>
            <w:r w:rsidRPr="00F56E15">
              <w:rPr>
                <w:rFonts w:cs="Times New Roman"/>
                <w:iCs/>
                <w:color w:val="000000" w:themeColor="text1"/>
              </w:rPr>
              <w:t>Örnek Kanıtlar</w:t>
            </w:r>
          </w:p>
          <w:p w14:paraId="7137357A" w14:textId="77777777" w:rsidR="00566C17" w:rsidRDefault="00566C17" w:rsidP="003D16A6">
            <w:pPr>
              <w:pStyle w:val="Balk4"/>
              <w:numPr>
                <w:ilvl w:val="0"/>
                <w:numId w:val="2"/>
              </w:numPr>
              <w:ind w:right="63"/>
              <w:jc w:val="both"/>
              <w:outlineLvl w:val="3"/>
              <w:rPr>
                <w:b w:val="0"/>
              </w:rPr>
            </w:pPr>
            <w:r>
              <w:rPr>
                <w:rFonts w:cs="Times New Roman"/>
                <w:b w:val="0"/>
                <w:iCs/>
              </w:rPr>
              <w:t xml:space="preserve">EK-3 Iğdır Üniversitesi </w:t>
            </w:r>
            <w:r w:rsidRPr="0058563E">
              <w:rPr>
                <w:rFonts w:cs="Times New Roman"/>
                <w:b w:val="0"/>
                <w:iCs/>
              </w:rPr>
              <w:t xml:space="preserve">Bilgi Sistemi </w:t>
            </w:r>
            <w:r w:rsidRPr="0058563E">
              <w:rPr>
                <w:rFonts w:cs="Times New Roman"/>
                <w:b w:val="0"/>
                <w:i w:val="0"/>
                <w:iCs/>
              </w:rPr>
              <w:t>(Bologna</w:t>
            </w:r>
            <w:r w:rsidRPr="0058563E">
              <w:rPr>
                <w:rFonts w:ascii="TimesNewRomanPS-ItalicMT" w:hAnsi="TimesNewRomanPS-ItalicMT" w:cs="TimesNewRomanPS-ItalicMT"/>
                <w:b w:val="0"/>
                <w:i w:val="0"/>
                <w:iCs/>
              </w:rPr>
              <w:t>)</w:t>
            </w:r>
            <w:r>
              <w:rPr>
                <w:b w:val="0"/>
              </w:rPr>
              <w:t xml:space="preserve"> </w:t>
            </w:r>
          </w:p>
          <w:p w14:paraId="6E0B8B18" w14:textId="77777777" w:rsidR="00566C17" w:rsidRDefault="00566C17" w:rsidP="003D16A6">
            <w:pPr>
              <w:pStyle w:val="Balk4"/>
              <w:numPr>
                <w:ilvl w:val="0"/>
                <w:numId w:val="2"/>
              </w:numPr>
              <w:ind w:right="63"/>
              <w:jc w:val="both"/>
              <w:outlineLvl w:val="3"/>
              <w:rPr>
                <w:b w:val="0"/>
              </w:rPr>
            </w:pPr>
            <w:r>
              <w:rPr>
                <w:rFonts w:cs="Times New Roman"/>
                <w:b w:val="0"/>
                <w:iCs/>
              </w:rPr>
              <w:t xml:space="preserve">EK-18 </w:t>
            </w:r>
            <w:r w:rsidRPr="008D26DF">
              <w:rPr>
                <w:rFonts w:cs="Times New Roman"/>
                <w:b w:val="0"/>
              </w:rPr>
              <w:t>Iğdır Üniversitesi Öğretim Üyeliğine Yükseltilme Ve Atanma Kriterleri Yönergesi</w:t>
            </w:r>
          </w:p>
          <w:p w14:paraId="4BE408A3" w14:textId="77777777" w:rsidR="00566C17" w:rsidRDefault="00566C17" w:rsidP="003D16A6">
            <w:pPr>
              <w:pStyle w:val="Balk4"/>
              <w:numPr>
                <w:ilvl w:val="0"/>
                <w:numId w:val="2"/>
              </w:numPr>
              <w:ind w:right="63"/>
              <w:jc w:val="both"/>
              <w:outlineLvl w:val="3"/>
              <w:rPr>
                <w:b w:val="0"/>
              </w:rPr>
            </w:pPr>
            <w:r>
              <w:rPr>
                <w:rFonts w:cs="Times New Roman"/>
                <w:b w:val="0"/>
                <w:iCs/>
              </w:rPr>
              <w:t xml:space="preserve">EK-19 </w:t>
            </w:r>
            <w:r w:rsidRPr="00D16BE4">
              <w:rPr>
                <w:rFonts w:cs="Times New Roman"/>
                <w:b w:val="0"/>
              </w:rPr>
              <w:t>Öğretim Üyesi Dışındaki Öğretim Elemanı Kadrolarına Yapılacak Atamalarda Uygulanacak Merkezi Sınav İle Giriş Sınavlarına İlişkin Usul Ve Esaslar Hakkında Yönetmelik</w:t>
            </w:r>
          </w:p>
          <w:p w14:paraId="062C24DE" w14:textId="77777777" w:rsidR="00566C17" w:rsidRDefault="00566C17" w:rsidP="003D16A6">
            <w:pPr>
              <w:pStyle w:val="Balk4"/>
              <w:numPr>
                <w:ilvl w:val="0"/>
                <w:numId w:val="2"/>
              </w:numPr>
              <w:ind w:right="63"/>
              <w:jc w:val="both"/>
              <w:outlineLvl w:val="3"/>
              <w:rPr>
                <w:b w:val="0"/>
              </w:rPr>
            </w:pPr>
            <w:r>
              <w:rPr>
                <w:rFonts w:cs="Times New Roman"/>
                <w:b w:val="0"/>
                <w:iCs/>
              </w:rPr>
              <w:t>EK-20 2547 sayılı Yükseköğretim Kanunu</w:t>
            </w:r>
            <w:r>
              <w:rPr>
                <w:b w:val="0"/>
              </w:rPr>
              <w:t xml:space="preserve"> </w:t>
            </w:r>
          </w:p>
          <w:p w14:paraId="573C1BFA" w14:textId="77777777" w:rsidR="00DA2D8B" w:rsidRPr="00F56E15" w:rsidRDefault="00DA2D8B" w:rsidP="00566C17">
            <w:pPr>
              <w:pStyle w:val="Balk4"/>
              <w:spacing w:line="276" w:lineRule="auto"/>
              <w:ind w:left="785"/>
              <w:outlineLvl w:val="3"/>
              <w:rPr>
                <w:rFonts w:cs="Times New Roman"/>
                <w:b w:val="0"/>
                <w:bCs w:val="0"/>
                <w:iCs/>
                <w:color w:val="000000" w:themeColor="text1"/>
              </w:rPr>
            </w:pPr>
          </w:p>
        </w:tc>
      </w:tr>
    </w:tbl>
    <w:p w14:paraId="762C466B" w14:textId="77777777" w:rsidR="00C34E89" w:rsidRPr="00F56E15" w:rsidRDefault="00C34E89" w:rsidP="00C34E89">
      <w:pPr>
        <w:rPr>
          <w:rFonts w:ascii="Times New Roman" w:hAnsi="Times New Roman" w:cs="Times New Roman"/>
          <w:sz w:val="24"/>
          <w:szCs w:val="24"/>
        </w:rPr>
      </w:pPr>
    </w:p>
    <w:p w14:paraId="6AEB3211" w14:textId="77777777" w:rsidR="00A2509D" w:rsidRPr="00F56E15" w:rsidRDefault="00A2509D" w:rsidP="00C34E89">
      <w:pPr>
        <w:rPr>
          <w:rFonts w:ascii="Times New Roman" w:hAnsi="Times New Roman" w:cs="Times New Roman"/>
          <w:sz w:val="24"/>
          <w:szCs w:val="24"/>
        </w:rPr>
      </w:pPr>
    </w:p>
    <w:p w14:paraId="1EFFF86C" w14:textId="77777777" w:rsidR="00A2509D" w:rsidRPr="00F56E15" w:rsidRDefault="00A2509D" w:rsidP="00C34E89">
      <w:pPr>
        <w:rPr>
          <w:rFonts w:ascii="Times New Roman" w:hAnsi="Times New Roman" w:cs="Times New Roman"/>
          <w:sz w:val="24"/>
          <w:szCs w:val="24"/>
        </w:rPr>
      </w:pPr>
    </w:p>
    <w:p w14:paraId="1AE46005" w14:textId="77777777" w:rsidR="00A2509D" w:rsidRPr="00F56E15" w:rsidRDefault="00A2509D" w:rsidP="00C34E89">
      <w:pPr>
        <w:rPr>
          <w:rFonts w:ascii="Times New Roman" w:hAnsi="Times New Roman" w:cs="Times New Roman"/>
          <w:sz w:val="24"/>
          <w:szCs w:val="24"/>
        </w:rPr>
      </w:pPr>
    </w:p>
    <w:p w14:paraId="47E882A6" w14:textId="77777777" w:rsidR="00A2509D" w:rsidRPr="00F56E15" w:rsidRDefault="00A2509D" w:rsidP="00C34E89">
      <w:pPr>
        <w:rPr>
          <w:rFonts w:ascii="Times New Roman" w:hAnsi="Times New Roman" w:cs="Times New Roman"/>
          <w:sz w:val="24"/>
          <w:szCs w:val="24"/>
        </w:rPr>
      </w:pPr>
    </w:p>
    <w:p w14:paraId="2CD12247" w14:textId="77777777" w:rsidR="00A2509D" w:rsidRPr="00F56E15" w:rsidRDefault="00A2509D" w:rsidP="00C34E89">
      <w:pPr>
        <w:rPr>
          <w:rFonts w:ascii="Times New Roman" w:hAnsi="Times New Roman" w:cs="Times New Roman"/>
          <w:sz w:val="24"/>
          <w:szCs w:val="24"/>
        </w:rPr>
      </w:pPr>
    </w:p>
    <w:p w14:paraId="6347167F" w14:textId="77777777" w:rsidR="00A2509D" w:rsidRPr="00F56E15" w:rsidRDefault="00A2509D" w:rsidP="00C34E89">
      <w:pPr>
        <w:rPr>
          <w:rFonts w:ascii="Times New Roman" w:hAnsi="Times New Roman" w:cs="Times New Roman"/>
          <w:sz w:val="24"/>
          <w:szCs w:val="24"/>
        </w:rPr>
      </w:pPr>
    </w:p>
    <w:p w14:paraId="0BE1ACFA" w14:textId="77777777" w:rsidR="00A2509D" w:rsidRPr="00F56E15" w:rsidRDefault="00A2509D" w:rsidP="00C34E89">
      <w:pPr>
        <w:rPr>
          <w:rFonts w:ascii="Times New Roman" w:hAnsi="Times New Roman" w:cs="Times New Roman"/>
          <w:sz w:val="24"/>
          <w:szCs w:val="24"/>
        </w:rPr>
      </w:pPr>
    </w:p>
    <w:tbl>
      <w:tblPr>
        <w:tblStyle w:val="TabloKlavuzu1"/>
        <w:tblpPr w:leftFromText="141" w:rightFromText="141" w:vertAnchor="page" w:horzAnchor="margin" w:tblpXSpec="center" w:tblpY="269"/>
        <w:tblW w:w="16030" w:type="dxa"/>
        <w:tblLook w:val="04A0" w:firstRow="1" w:lastRow="0" w:firstColumn="1" w:lastColumn="0" w:noHBand="0" w:noVBand="1"/>
      </w:tblPr>
      <w:tblGrid>
        <w:gridCol w:w="5676"/>
        <w:gridCol w:w="2139"/>
        <w:gridCol w:w="2139"/>
        <w:gridCol w:w="2003"/>
        <w:gridCol w:w="2139"/>
        <w:gridCol w:w="1934"/>
      </w:tblGrid>
      <w:tr w:rsidR="00A2509D" w:rsidRPr="00F56E15" w14:paraId="72C54AE1" w14:textId="77777777" w:rsidTr="00B70DAC">
        <w:trPr>
          <w:trHeight w:hRule="exact" w:val="430"/>
        </w:trPr>
        <w:tc>
          <w:tcPr>
            <w:tcW w:w="16030" w:type="dxa"/>
            <w:gridSpan w:val="6"/>
            <w:shd w:val="clear" w:color="auto" w:fill="A5D2ED"/>
          </w:tcPr>
          <w:p w14:paraId="6BB5985B" w14:textId="77777777" w:rsidR="00A2509D" w:rsidRPr="00F56E15" w:rsidRDefault="00A2509D" w:rsidP="00B70DAC">
            <w:pPr>
              <w:spacing w:line="276" w:lineRule="auto"/>
              <w:jc w:val="right"/>
              <w:rPr>
                <w:rFonts w:ascii="Times New Roman" w:hAnsi="Times New Roman" w:cs="Times New Roman"/>
                <w:b/>
                <w:bCs/>
              </w:rPr>
            </w:pPr>
            <w:r w:rsidRPr="00F56E15">
              <w:rPr>
                <w:rFonts w:ascii="Times New Roman" w:hAnsi="Times New Roman" w:cs="Times New Roman"/>
                <w:b/>
                <w:bCs/>
              </w:rPr>
              <w:t>EĞİTİM ve ÖĞRETİM</w:t>
            </w:r>
          </w:p>
          <w:p w14:paraId="30A2DB56" w14:textId="77777777" w:rsidR="00A2509D" w:rsidRPr="00F56E15" w:rsidRDefault="00A2509D" w:rsidP="00B70DAC">
            <w:pPr>
              <w:spacing w:line="276" w:lineRule="auto"/>
              <w:jc w:val="right"/>
              <w:rPr>
                <w:rFonts w:ascii="Times New Roman" w:eastAsia="Times New Roman" w:hAnsi="Times New Roman" w:cs="Times New Roman"/>
                <w:color w:val="FFFFFF" w:themeColor="background1"/>
              </w:rPr>
            </w:pPr>
          </w:p>
        </w:tc>
      </w:tr>
      <w:tr w:rsidR="00A2509D" w:rsidRPr="00F56E15" w14:paraId="642D2C42" w14:textId="77777777" w:rsidTr="00B70DAC">
        <w:trPr>
          <w:trHeight w:val="301"/>
        </w:trPr>
        <w:tc>
          <w:tcPr>
            <w:tcW w:w="16030" w:type="dxa"/>
            <w:gridSpan w:val="6"/>
            <w:shd w:val="clear" w:color="auto" w:fill="A5D2ED"/>
          </w:tcPr>
          <w:p w14:paraId="15D6955F" w14:textId="77777777" w:rsidR="00A2509D" w:rsidRPr="00F56E15" w:rsidRDefault="00A2509D" w:rsidP="00B70DAC">
            <w:pPr>
              <w:spacing w:line="276" w:lineRule="auto"/>
              <w:jc w:val="both"/>
              <w:rPr>
                <w:rFonts w:ascii="Times New Roman" w:hAnsi="Times New Roman" w:cs="Times New Roman"/>
                <w:b/>
              </w:rPr>
            </w:pPr>
            <w:r w:rsidRPr="00F56E15">
              <w:rPr>
                <w:rFonts w:ascii="Times New Roman" w:hAnsi="Times New Roman" w:cs="Times New Roman"/>
                <w:b/>
              </w:rPr>
              <w:t>B.4. Öğretim Kadrosu</w:t>
            </w:r>
          </w:p>
        </w:tc>
      </w:tr>
      <w:tr w:rsidR="00A2509D" w:rsidRPr="00F56E15" w14:paraId="37AA853F" w14:textId="77777777" w:rsidTr="00B70DAC">
        <w:trPr>
          <w:trHeight w:val="355"/>
        </w:trPr>
        <w:tc>
          <w:tcPr>
            <w:tcW w:w="5676" w:type="dxa"/>
            <w:shd w:val="clear" w:color="auto" w:fill="A5D2ED"/>
            <w:vAlign w:val="bottom"/>
          </w:tcPr>
          <w:p w14:paraId="3407DC82" w14:textId="77777777" w:rsidR="00A2509D" w:rsidRPr="00F56E15" w:rsidRDefault="00A2509D" w:rsidP="00B70DAC">
            <w:pPr>
              <w:tabs>
                <w:tab w:val="center" w:pos="2792"/>
              </w:tabs>
              <w:spacing w:line="276" w:lineRule="auto"/>
              <w:rPr>
                <w:rFonts w:ascii="Times New Roman" w:eastAsia="Times New Roman" w:hAnsi="Times New Roman" w:cs="Times New Roman"/>
                <w:b/>
                <w:bCs/>
              </w:rPr>
            </w:pPr>
          </w:p>
        </w:tc>
        <w:tc>
          <w:tcPr>
            <w:tcW w:w="2139" w:type="dxa"/>
            <w:shd w:val="clear" w:color="auto" w:fill="A5D2ED"/>
            <w:vAlign w:val="bottom"/>
          </w:tcPr>
          <w:p w14:paraId="2CA33CB9" w14:textId="77777777" w:rsidR="00A2509D" w:rsidRPr="00F56E15" w:rsidRDefault="00A2509D"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2139" w:type="dxa"/>
            <w:shd w:val="clear" w:color="auto" w:fill="A5D2ED"/>
            <w:vAlign w:val="bottom"/>
          </w:tcPr>
          <w:p w14:paraId="0D5D425A" w14:textId="77777777" w:rsidR="00A2509D" w:rsidRPr="00F56E15" w:rsidRDefault="00A2509D"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2003" w:type="dxa"/>
            <w:shd w:val="clear" w:color="auto" w:fill="A5D2ED"/>
            <w:vAlign w:val="bottom"/>
          </w:tcPr>
          <w:p w14:paraId="4DC73290" w14:textId="77777777" w:rsidR="00A2509D" w:rsidRPr="00F56E15" w:rsidRDefault="00A2509D"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2139" w:type="dxa"/>
            <w:shd w:val="clear" w:color="auto" w:fill="A5D2ED"/>
            <w:vAlign w:val="bottom"/>
          </w:tcPr>
          <w:p w14:paraId="6DEB9D2B" w14:textId="77777777" w:rsidR="00A2509D" w:rsidRPr="00F56E15" w:rsidRDefault="00A2509D"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1934" w:type="dxa"/>
            <w:shd w:val="clear" w:color="auto" w:fill="A5D2ED"/>
            <w:vAlign w:val="bottom"/>
          </w:tcPr>
          <w:p w14:paraId="02F9792E" w14:textId="77777777" w:rsidR="00A2509D" w:rsidRPr="00F56E15" w:rsidRDefault="00A2509D"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A2509D" w:rsidRPr="00F56E15" w14:paraId="2ECFC25A" w14:textId="77777777" w:rsidTr="00B70DAC">
        <w:trPr>
          <w:trHeight w:val="2976"/>
        </w:trPr>
        <w:tc>
          <w:tcPr>
            <w:tcW w:w="5676" w:type="dxa"/>
            <w:vMerge w:val="restart"/>
            <w:shd w:val="clear" w:color="auto" w:fill="FFFFFF"/>
          </w:tcPr>
          <w:p w14:paraId="23C689D3" w14:textId="77777777" w:rsidR="00A2509D" w:rsidRPr="00F56E15" w:rsidRDefault="00A2509D" w:rsidP="00B70DAC">
            <w:pPr>
              <w:spacing w:line="276" w:lineRule="auto"/>
              <w:rPr>
                <w:rFonts w:ascii="Times New Roman" w:hAnsi="Times New Roman" w:cs="Times New Roman"/>
                <w:color w:val="000000" w:themeColor="text1"/>
              </w:rPr>
            </w:pPr>
          </w:p>
          <w:p w14:paraId="62AA8F4C" w14:textId="77777777" w:rsidR="00A2509D" w:rsidRDefault="00A2509D" w:rsidP="00B70DAC">
            <w:pPr>
              <w:spacing w:line="276" w:lineRule="auto"/>
              <w:jc w:val="both"/>
              <w:rPr>
                <w:rFonts w:ascii="Times New Roman" w:hAnsi="Times New Roman" w:cs="Times New Roman"/>
                <w:u w:val="single"/>
              </w:rPr>
            </w:pPr>
            <w:r w:rsidRPr="00F56E15">
              <w:rPr>
                <w:rFonts w:ascii="Times New Roman" w:hAnsi="Times New Roman" w:cs="Times New Roman"/>
                <w:u w:val="single"/>
              </w:rPr>
              <w:t>B.4.2. Öğretim yetkinlikleri ve gelişimi</w:t>
            </w:r>
          </w:p>
          <w:p w14:paraId="444837B7" w14:textId="0A77ED32" w:rsidR="003E71A0" w:rsidRPr="00CD5132" w:rsidRDefault="003E71A0" w:rsidP="003E71A0">
            <w:pPr>
              <w:widowControl/>
              <w:autoSpaceDE w:val="0"/>
              <w:autoSpaceDN w:val="0"/>
              <w:adjustRightInd w:val="0"/>
              <w:jc w:val="both"/>
              <w:rPr>
                <w:rFonts w:ascii="Times New Roman" w:hAnsi="Times New Roman" w:cs="Times New Roman"/>
              </w:rPr>
            </w:pPr>
            <w:r w:rsidRPr="00CD5132">
              <w:rPr>
                <w:rFonts w:ascii="Times New Roman" w:hAnsi="Times New Roman" w:cs="Times New Roman"/>
              </w:rPr>
              <w:t>Kurumun öğretim elemanlarının öğretim yetkinliğini geliştirmek üzere planlamalar bulunmamaktadır. Meslek Yüksekokulumuzda öğretim elemanlarına eğitim-öğretim süreçlerini aksatmayacak şekilde lisansüstü eğitim fırsatı verilmektedir</w:t>
            </w:r>
            <w:r>
              <w:rPr>
                <w:rFonts w:ascii="Times New Roman" w:hAnsi="Times New Roman" w:cs="Times New Roman"/>
              </w:rPr>
              <w:t xml:space="preserve"> (ÜNİP)</w:t>
            </w:r>
            <w:r w:rsidRPr="00CD5132">
              <w:rPr>
                <w:rFonts w:ascii="Times New Roman" w:hAnsi="Times New Roman" w:cs="Times New Roman"/>
              </w:rPr>
              <w:t xml:space="preserve">. Ayrıca öğretim elemanları üniversitemiz Bilimsel Etkinliklere Katılım Desteği Esasları doğrultusunda 2547 sayılı kanunun 39. maddesi gereğince başvuru yaptıkları takdirde Yönetim Kurulu kararı ile </w:t>
            </w:r>
            <w:r>
              <w:rPr>
                <w:rFonts w:ascii="Times New Roman" w:hAnsi="Times New Roman" w:cs="Times New Roman"/>
              </w:rPr>
              <w:t xml:space="preserve">yurtiçi ve </w:t>
            </w:r>
            <w:r w:rsidRPr="00CD5132">
              <w:rPr>
                <w:rFonts w:ascii="Times New Roman" w:hAnsi="Times New Roman" w:cs="Times New Roman"/>
              </w:rPr>
              <w:t>yurt dışı etkinliklere katılma konusunda</w:t>
            </w:r>
            <w:r>
              <w:rPr>
                <w:rFonts w:ascii="Times New Roman" w:hAnsi="Times New Roman" w:cs="Times New Roman"/>
              </w:rPr>
              <w:t xml:space="preserve"> </w:t>
            </w:r>
            <w:r w:rsidRPr="00CD5132">
              <w:rPr>
                <w:rFonts w:ascii="Times New Roman" w:hAnsi="Times New Roman" w:cs="Times New Roman"/>
              </w:rPr>
              <w:t>desteklenmektedir. 2547 sayılı kanunun 39. Maddesi gereğince yurt içi bilimsel etkinliklere katılım baş</w:t>
            </w:r>
            <w:r>
              <w:rPr>
                <w:rFonts w:ascii="Times New Roman" w:hAnsi="Times New Roman" w:cs="Times New Roman"/>
              </w:rPr>
              <w:t>vuruları gerçekleştirilmektedir</w:t>
            </w:r>
            <w:r w:rsidRPr="00CD5132">
              <w:rPr>
                <w:rFonts w:ascii="Times New Roman" w:hAnsi="Times New Roman" w:cs="Times New Roman"/>
              </w:rPr>
              <w:t xml:space="preserve">. Öğretim görevlilerimizin eğitim-öğretim performans takipleri için iki yılda bir yapılan yeniden atamalar kapsamında </w:t>
            </w:r>
            <w:r>
              <w:rPr>
                <w:rFonts w:ascii="Times New Roman" w:hAnsi="Times New Roman" w:cs="Times New Roman"/>
              </w:rPr>
              <w:t xml:space="preserve">çalışmları takip edilmektedir. </w:t>
            </w:r>
            <w:r w:rsidRPr="00CD5132">
              <w:rPr>
                <w:rFonts w:ascii="Times New Roman" w:hAnsi="Times New Roman" w:cs="Times New Roman"/>
              </w:rPr>
              <w:t>Ayrıca her mali yılsonunda birim faaliyet raporuna işlenmek amacıyla öğretim elemanlarının yaptığı bilimsel etkinlikler ve çalışmalara</w:t>
            </w:r>
            <w:r>
              <w:rPr>
                <w:rFonts w:ascii="Times New Roman" w:hAnsi="Times New Roman" w:cs="Times New Roman"/>
              </w:rPr>
              <w:t xml:space="preserve"> yönelik bilgiler istenmektedir</w:t>
            </w:r>
            <w:r w:rsidRPr="00CD5132">
              <w:rPr>
                <w:rFonts w:ascii="Times New Roman" w:hAnsi="Times New Roman" w:cs="Times New Roman"/>
                <w:b/>
              </w:rPr>
              <w:t>.</w:t>
            </w:r>
            <w:r w:rsidRPr="00CD5132">
              <w:rPr>
                <w:rFonts w:ascii="Times New Roman" w:hAnsi="Times New Roman" w:cs="Times New Roman"/>
              </w:rPr>
              <w:t xml:space="preserve"> </w:t>
            </w:r>
            <w:r>
              <w:rPr>
                <w:rFonts w:ascii="Times New Roman" w:hAnsi="Times New Roman" w:cs="Times New Roman"/>
              </w:rPr>
              <w:t>Öğretim elemanlarımızın öğretim yetkinliklerini artıracak öğrenme faaliyetleri düzenlenmektedir.</w:t>
            </w:r>
          </w:p>
          <w:p w14:paraId="12A21628" w14:textId="66298A46" w:rsidR="003E71A0" w:rsidRPr="00F56E15" w:rsidRDefault="003E71A0" w:rsidP="00B70DAC">
            <w:pPr>
              <w:spacing w:line="276" w:lineRule="auto"/>
              <w:jc w:val="both"/>
              <w:rPr>
                <w:rFonts w:ascii="Times New Roman" w:hAnsi="Times New Roman" w:cs="Times New Roman"/>
                <w:u w:val="single"/>
              </w:rPr>
            </w:pPr>
          </w:p>
        </w:tc>
        <w:tc>
          <w:tcPr>
            <w:tcW w:w="2139" w:type="dxa"/>
            <w:shd w:val="clear" w:color="auto" w:fill="E6F2FA"/>
          </w:tcPr>
          <w:p w14:paraId="6F38C057" w14:textId="77777777" w:rsidR="00A2509D" w:rsidRPr="00F56E15" w:rsidRDefault="00A2509D" w:rsidP="00B70DAC">
            <w:pPr>
              <w:spacing w:line="276" w:lineRule="auto"/>
              <w:jc w:val="center"/>
              <w:rPr>
                <w:rFonts w:ascii="Times New Roman" w:hAnsi="Times New Roman" w:cs="Times New Roman"/>
              </w:rPr>
            </w:pPr>
            <w:r w:rsidRPr="00F56E15">
              <w:rPr>
                <w:rFonts w:ascii="Times New Roman" w:hAnsi="Times New Roman" w:cs="Times New Roman"/>
                <w:b/>
                <w:bCs/>
              </w:rPr>
              <w:t>X</w:t>
            </w:r>
          </w:p>
        </w:tc>
        <w:tc>
          <w:tcPr>
            <w:tcW w:w="2139" w:type="dxa"/>
            <w:shd w:val="clear" w:color="auto" w:fill="D2E8F6"/>
          </w:tcPr>
          <w:p w14:paraId="6F37B234" w14:textId="77777777" w:rsidR="00A2509D" w:rsidRPr="00F56E15" w:rsidRDefault="00A2509D" w:rsidP="00B70DAC">
            <w:pPr>
              <w:spacing w:line="276" w:lineRule="auto"/>
              <w:rPr>
                <w:rFonts w:ascii="Times New Roman" w:hAnsi="Times New Roman" w:cs="Times New Roman"/>
              </w:rPr>
            </w:pPr>
          </w:p>
        </w:tc>
        <w:tc>
          <w:tcPr>
            <w:tcW w:w="2003" w:type="dxa"/>
            <w:shd w:val="clear" w:color="auto" w:fill="B9DCF1"/>
          </w:tcPr>
          <w:p w14:paraId="46BC649C" w14:textId="77777777" w:rsidR="00A2509D" w:rsidRPr="00F56E15" w:rsidRDefault="00A2509D" w:rsidP="00B70DAC">
            <w:pPr>
              <w:pStyle w:val="Balk3"/>
              <w:jc w:val="center"/>
              <w:outlineLvl w:val="2"/>
              <w:rPr>
                <w:rFonts w:ascii="Times New Roman" w:hAnsi="Times New Roman" w:cs="Times New Roman"/>
                <w:b/>
                <w:iCs/>
              </w:rPr>
            </w:pPr>
          </w:p>
        </w:tc>
        <w:tc>
          <w:tcPr>
            <w:tcW w:w="2139" w:type="dxa"/>
            <w:shd w:val="clear" w:color="auto" w:fill="8CC7EC"/>
          </w:tcPr>
          <w:p w14:paraId="446C87EB" w14:textId="77777777" w:rsidR="00A2509D" w:rsidRPr="00F56E15" w:rsidRDefault="00A2509D" w:rsidP="00B70DAC">
            <w:pPr>
              <w:spacing w:line="276" w:lineRule="auto"/>
              <w:rPr>
                <w:rFonts w:ascii="Times New Roman" w:hAnsi="Times New Roman" w:cs="Times New Roman"/>
              </w:rPr>
            </w:pPr>
          </w:p>
        </w:tc>
        <w:tc>
          <w:tcPr>
            <w:tcW w:w="1934" w:type="dxa"/>
            <w:shd w:val="clear" w:color="auto" w:fill="5DB1E5"/>
          </w:tcPr>
          <w:p w14:paraId="12A714A5" w14:textId="77777777" w:rsidR="00A2509D" w:rsidRPr="00F56E15" w:rsidRDefault="00A2509D" w:rsidP="00B70DAC">
            <w:pPr>
              <w:spacing w:line="276" w:lineRule="auto"/>
              <w:rPr>
                <w:rFonts w:ascii="Times New Roman" w:hAnsi="Times New Roman" w:cs="Times New Roman"/>
              </w:rPr>
            </w:pPr>
          </w:p>
        </w:tc>
      </w:tr>
      <w:tr w:rsidR="00A2509D" w:rsidRPr="00F56E15" w14:paraId="00D7C1AC" w14:textId="77777777" w:rsidTr="00B70DAC">
        <w:trPr>
          <w:trHeight w:val="3733"/>
        </w:trPr>
        <w:tc>
          <w:tcPr>
            <w:tcW w:w="5676" w:type="dxa"/>
            <w:vMerge/>
            <w:shd w:val="clear" w:color="auto" w:fill="FFFFFF"/>
          </w:tcPr>
          <w:p w14:paraId="735FCA50" w14:textId="77777777" w:rsidR="00A2509D" w:rsidRPr="00F56E15" w:rsidRDefault="00A2509D" w:rsidP="00B70DAC">
            <w:pPr>
              <w:spacing w:line="276" w:lineRule="auto"/>
              <w:rPr>
                <w:rFonts w:ascii="Times New Roman" w:eastAsia="Times New Roman" w:hAnsi="Times New Roman" w:cs="Times New Roman"/>
              </w:rPr>
            </w:pPr>
          </w:p>
        </w:tc>
        <w:tc>
          <w:tcPr>
            <w:tcW w:w="10354" w:type="dxa"/>
            <w:gridSpan w:val="5"/>
            <w:shd w:val="clear" w:color="auto" w:fill="A5D2ED"/>
          </w:tcPr>
          <w:p w14:paraId="3CE1542D" w14:textId="77777777" w:rsidR="00A2509D" w:rsidRPr="00F56E15" w:rsidRDefault="00A2509D" w:rsidP="00B70DAC">
            <w:pPr>
              <w:pStyle w:val="Balk4"/>
              <w:spacing w:line="276" w:lineRule="auto"/>
              <w:ind w:right="63"/>
              <w:jc w:val="both"/>
              <w:outlineLvl w:val="3"/>
              <w:rPr>
                <w:rFonts w:cs="Times New Roman"/>
                <w:b w:val="0"/>
                <w:bCs w:val="0"/>
                <w:i w:val="0"/>
              </w:rPr>
            </w:pPr>
          </w:p>
          <w:p w14:paraId="2B671897" w14:textId="77777777" w:rsidR="00A2509D" w:rsidRPr="00F56E15" w:rsidRDefault="00A2509D" w:rsidP="00B70DAC">
            <w:pPr>
              <w:pStyle w:val="Balk4"/>
              <w:spacing w:line="276" w:lineRule="auto"/>
              <w:ind w:right="63"/>
              <w:jc w:val="both"/>
              <w:outlineLvl w:val="3"/>
              <w:rPr>
                <w:rFonts w:cs="Times New Roman"/>
                <w:iCs/>
                <w:color w:val="000000" w:themeColor="text1"/>
              </w:rPr>
            </w:pPr>
            <w:r w:rsidRPr="00F56E15">
              <w:rPr>
                <w:rFonts w:cs="Times New Roman"/>
                <w:iCs/>
                <w:color w:val="000000" w:themeColor="text1"/>
              </w:rPr>
              <w:t>Örnek Kanıtlar</w:t>
            </w:r>
          </w:p>
          <w:p w14:paraId="3E821539" w14:textId="77777777" w:rsidR="001B4A4A" w:rsidRDefault="001B4A4A" w:rsidP="003D16A6">
            <w:pPr>
              <w:pStyle w:val="Balk4"/>
              <w:numPr>
                <w:ilvl w:val="0"/>
                <w:numId w:val="10"/>
              </w:numPr>
              <w:ind w:right="63"/>
              <w:jc w:val="both"/>
              <w:outlineLvl w:val="3"/>
              <w:rPr>
                <w:b w:val="0"/>
              </w:rPr>
            </w:pPr>
            <w:r>
              <w:rPr>
                <w:rFonts w:cs="Times New Roman"/>
                <w:b w:val="0"/>
                <w:iCs/>
              </w:rPr>
              <w:t>EK-20 2547 sayılı Yükseköğretim Kanunu</w:t>
            </w:r>
            <w:r>
              <w:rPr>
                <w:b w:val="0"/>
              </w:rPr>
              <w:t xml:space="preserve"> </w:t>
            </w:r>
          </w:p>
          <w:p w14:paraId="1F74FDFB" w14:textId="77777777" w:rsidR="001B4A4A" w:rsidRDefault="001B4A4A" w:rsidP="003D16A6">
            <w:pPr>
              <w:pStyle w:val="Balk4"/>
              <w:numPr>
                <w:ilvl w:val="0"/>
                <w:numId w:val="10"/>
              </w:numPr>
              <w:ind w:right="63"/>
              <w:jc w:val="both"/>
              <w:outlineLvl w:val="3"/>
              <w:rPr>
                <w:b w:val="0"/>
              </w:rPr>
            </w:pPr>
            <w:r w:rsidRPr="00832575">
              <w:rPr>
                <w:rFonts w:cs="Times New Roman"/>
                <w:b w:val="0"/>
                <w:iCs/>
              </w:rPr>
              <w:t>EK-21 Faaliyet Raporu</w:t>
            </w:r>
            <w:r w:rsidRPr="00832575">
              <w:rPr>
                <w:b w:val="0"/>
              </w:rPr>
              <w:t xml:space="preserve"> </w:t>
            </w:r>
          </w:p>
          <w:p w14:paraId="4B7A7CD7" w14:textId="77458BAF" w:rsidR="001B4A4A" w:rsidRPr="00832575" w:rsidRDefault="001C61B1" w:rsidP="003D16A6">
            <w:pPr>
              <w:pStyle w:val="Balk4"/>
              <w:numPr>
                <w:ilvl w:val="0"/>
                <w:numId w:val="10"/>
              </w:numPr>
              <w:ind w:right="63"/>
              <w:jc w:val="both"/>
              <w:outlineLvl w:val="3"/>
              <w:rPr>
                <w:rFonts w:cs="Times New Roman"/>
                <w:b w:val="0"/>
                <w:iCs/>
              </w:rPr>
            </w:pPr>
            <w:r>
              <w:rPr>
                <w:rFonts w:cs="Times New Roman"/>
                <w:b w:val="0"/>
                <w:iCs/>
              </w:rPr>
              <w:t>EK-42</w:t>
            </w:r>
            <w:r w:rsidR="001B4A4A" w:rsidRPr="00832575">
              <w:rPr>
                <w:rFonts w:cs="Times New Roman"/>
                <w:b w:val="0"/>
                <w:iCs/>
              </w:rPr>
              <w:t xml:space="preserve"> Kurum İçi Seminerler</w:t>
            </w:r>
          </w:p>
          <w:p w14:paraId="09F7C1F0" w14:textId="77777777" w:rsidR="00A2509D" w:rsidRPr="00F56E15" w:rsidRDefault="00A2509D" w:rsidP="001B4A4A">
            <w:pPr>
              <w:pStyle w:val="Balk4"/>
              <w:spacing w:line="276" w:lineRule="auto"/>
              <w:ind w:left="785"/>
              <w:outlineLvl w:val="3"/>
              <w:rPr>
                <w:rFonts w:cs="Times New Roman"/>
                <w:b w:val="0"/>
                <w:bCs w:val="0"/>
                <w:iCs/>
                <w:color w:val="000000" w:themeColor="text1"/>
              </w:rPr>
            </w:pPr>
          </w:p>
        </w:tc>
      </w:tr>
    </w:tbl>
    <w:p w14:paraId="629F49F9" w14:textId="77777777" w:rsidR="00A2509D" w:rsidRPr="00F56E15" w:rsidRDefault="00A2509D" w:rsidP="00C34E89">
      <w:pPr>
        <w:rPr>
          <w:rFonts w:ascii="Times New Roman" w:hAnsi="Times New Roman" w:cs="Times New Roman"/>
          <w:sz w:val="24"/>
          <w:szCs w:val="24"/>
        </w:rPr>
      </w:pPr>
    </w:p>
    <w:p w14:paraId="6E8B3C61" w14:textId="77777777" w:rsidR="00A2509D" w:rsidRPr="00F56E15" w:rsidRDefault="00A2509D" w:rsidP="00C34E89">
      <w:pPr>
        <w:rPr>
          <w:rFonts w:ascii="Times New Roman" w:hAnsi="Times New Roman" w:cs="Times New Roman"/>
          <w:sz w:val="24"/>
          <w:szCs w:val="24"/>
        </w:rPr>
      </w:pPr>
    </w:p>
    <w:p w14:paraId="65ADDAD0" w14:textId="77777777" w:rsidR="00A2509D" w:rsidRPr="00F56E15" w:rsidRDefault="00A2509D" w:rsidP="00C34E89">
      <w:pPr>
        <w:rPr>
          <w:rFonts w:ascii="Times New Roman" w:hAnsi="Times New Roman" w:cs="Times New Roman"/>
          <w:sz w:val="24"/>
          <w:szCs w:val="24"/>
        </w:rPr>
      </w:pPr>
    </w:p>
    <w:p w14:paraId="5A6C6384" w14:textId="77777777" w:rsidR="00A2509D" w:rsidRPr="00F56E15" w:rsidRDefault="00A2509D" w:rsidP="00C34E89">
      <w:pPr>
        <w:rPr>
          <w:rFonts w:ascii="Times New Roman" w:hAnsi="Times New Roman" w:cs="Times New Roman"/>
          <w:sz w:val="24"/>
          <w:szCs w:val="24"/>
        </w:rPr>
      </w:pPr>
    </w:p>
    <w:p w14:paraId="326F4F23" w14:textId="77777777" w:rsidR="00A2509D" w:rsidRPr="00F56E15" w:rsidRDefault="00A2509D" w:rsidP="00C34E89">
      <w:pPr>
        <w:rPr>
          <w:rFonts w:ascii="Times New Roman" w:hAnsi="Times New Roman" w:cs="Times New Roman"/>
          <w:sz w:val="24"/>
          <w:szCs w:val="24"/>
        </w:rPr>
      </w:pPr>
    </w:p>
    <w:p w14:paraId="59168B95" w14:textId="77777777" w:rsidR="00A2509D" w:rsidRPr="00F56E15" w:rsidRDefault="00A2509D" w:rsidP="00C34E89">
      <w:pPr>
        <w:rPr>
          <w:rFonts w:ascii="Times New Roman" w:hAnsi="Times New Roman" w:cs="Times New Roman"/>
          <w:sz w:val="24"/>
          <w:szCs w:val="24"/>
        </w:rPr>
      </w:pPr>
    </w:p>
    <w:tbl>
      <w:tblPr>
        <w:tblStyle w:val="TabloKlavuzu1"/>
        <w:tblpPr w:leftFromText="141" w:rightFromText="141" w:vertAnchor="page" w:horzAnchor="margin" w:tblpXSpec="center" w:tblpY="269"/>
        <w:tblW w:w="16030" w:type="dxa"/>
        <w:tblLook w:val="04A0" w:firstRow="1" w:lastRow="0" w:firstColumn="1" w:lastColumn="0" w:noHBand="0" w:noVBand="1"/>
      </w:tblPr>
      <w:tblGrid>
        <w:gridCol w:w="6091"/>
        <w:gridCol w:w="1724"/>
        <w:gridCol w:w="2139"/>
        <w:gridCol w:w="2003"/>
        <w:gridCol w:w="2139"/>
        <w:gridCol w:w="1934"/>
      </w:tblGrid>
      <w:tr w:rsidR="00A2509D" w:rsidRPr="00F56E15" w14:paraId="555E11CA" w14:textId="77777777" w:rsidTr="00B70DAC">
        <w:trPr>
          <w:trHeight w:hRule="exact" w:val="430"/>
        </w:trPr>
        <w:tc>
          <w:tcPr>
            <w:tcW w:w="16030" w:type="dxa"/>
            <w:gridSpan w:val="6"/>
            <w:shd w:val="clear" w:color="auto" w:fill="A5D2ED"/>
          </w:tcPr>
          <w:p w14:paraId="50F5BEA6" w14:textId="77777777" w:rsidR="00A2509D" w:rsidRPr="00F56E15" w:rsidRDefault="00A2509D" w:rsidP="00B70DAC">
            <w:pPr>
              <w:spacing w:line="276" w:lineRule="auto"/>
              <w:jc w:val="right"/>
              <w:rPr>
                <w:rFonts w:ascii="Times New Roman" w:hAnsi="Times New Roman" w:cs="Times New Roman"/>
                <w:b/>
                <w:bCs/>
              </w:rPr>
            </w:pPr>
            <w:r w:rsidRPr="00F56E15">
              <w:rPr>
                <w:rFonts w:ascii="Times New Roman" w:hAnsi="Times New Roman" w:cs="Times New Roman"/>
                <w:b/>
                <w:bCs/>
              </w:rPr>
              <w:lastRenderedPageBreak/>
              <w:t>EĞİTİM ve ÖĞRETİM</w:t>
            </w:r>
          </w:p>
          <w:p w14:paraId="7E9FD93E" w14:textId="77777777" w:rsidR="00A2509D" w:rsidRPr="00F56E15" w:rsidRDefault="00A2509D" w:rsidP="00B70DAC">
            <w:pPr>
              <w:spacing w:line="276" w:lineRule="auto"/>
              <w:jc w:val="right"/>
              <w:rPr>
                <w:rFonts w:ascii="Times New Roman" w:eastAsia="Times New Roman" w:hAnsi="Times New Roman" w:cs="Times New Roman"/>
                <w:color w:val="FFFFFF" w:themeColor="background1"/>
              </w:rPr>
            </w:pPr>
          </w:p>
        </w:tc>
      </w:tr>
      <w:tr w:rsidR="00A2509D" w:rsidRPr="00F56E15" w14:paraId="08C7B820" w14:textId="77777777" w:rsidTr="00B70DAC">
        <w:trPr>
          <w:trHeight w:val="301"/>
        </w:trPr>
        <w:tc>
          <w:tcPr>
            <w:tcW w:w="16030" w:type="dxa"/>
            <w:gridSpan w:val="6"/>
            <w:shd w:val="clear" w:color="auto" w:fill="A5D2ED"/>
          </w:tcPr>
          <w:p w14:paraId="14DD4C60" w14:textId="77777777" w:rsidR="00A2509D" w:rsidRPr="00F56E15" w:rsidRDefault="00A2509D" w:rsidP="00B70DAC">
            <w:pPr>
              <w:spacing w:line="276" w:lineRule="auto"/>
              <w:jc w:val="both"/>
              <w:rPr>
                <w:rFonts w:ascii="Times New Roman" w:hAnsi="Times New Roman" w:cs="Times New Roman"/>
                <w:b/>
              </w:rPr>
            </w:pPr>
            <w:r w:rsidRPr="00F56E15">
              <w:rPr>
                <w:rFonts w:ascii="Times New Roman" w:hAnsi="Times New Roman" w:cs="Times New Roman"/>
                <w:b/>
              </w:rPr>
              <w:t>B.4. Öğretim Kadrosu</w:t>
            </w:r>
          </w:p>
        </w:tc>
      </w:tr>
      <w:tr w:rsidR="00A2509D" w:rsidRPr="00F56E15" w14:paraId="6A54469A" w14:textId="77777777" w:rsidTr="000D49BE">
        <w:trPr>
          <w:trHeight w:val="355"/>
        </w:trPr>
        <w:tc>
          <w:tcPr>
            <w:tcW w:w="6091" w:type="dxa"/>
            <w:shd w:val="clear" w:color="auto" w:fill="A5D2ED"/>
            <w:vAlign w:val="bottom"/>
          </w:tcPr>
          <w:p w14:paraId="70EF4E68" w14:textId="77777777" w:rsidR="00A2509D" w:rsidRPr="00F56E15" w:rsidRDefault="00A2509D" w:rsidP="00B70DAC">
            <w:pPr>
              <w:tabs>
                <w:tab w:val="center" w:pos="2792"/>
              </w:tabs>
              <w:spacing w:line="276" w:lineRule="auto"/>
              <w:rPr>
                <w:rFonts w:ascii="Times New Roman" w:eastAsia="Times New Roman" w:hAnsi="Times New Roman" w:cs="Times New Roman"/>
                <w:b/>
                <w:bCs/>
              </w:rPr>
            </w:pPr>
          </w:p>
        </w:tc>
        <w:tc>
          <w:tcPr>
            <w:tcW w:w="1724" w:type="dxa"/>
            <w:shd w:val="clear" w:color="auto" w:fill="A5D2ED"/>
            <w:vAlign w:val="bottom"/>
          </w:tcPr>
          <w:p w14:paraId="279FE11F" w14:textId="77777777" w:rsidR="00A2509D" w:rsidRPr="00F56E15" w:rsidRDefault="00A2509D"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2139" w:type="dxa"/>
            <w:shd w:val="clear" w:color="auto" w:fill="A5D2ED"/>
            <w:vAlign w:val="bottom"/>
          </w:tcPr>
          <w:p w14:paraId="3B8C271F" w14:textId="77777777" w:rsidR="00A2509D" w:rsidRPr="00F56E15" w:rsidRDefault="00A2509D"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2003" w:type="dxa"/>
            <w:shd w:val="clear" w:color="auto" w:fill="A5D2ED"/>
            <w:vAlign w:val="bottom"/>
          </w:tcPr>
          <w:p w14:paraId="0AC5A755" w14:textId="77777777" w:rsidR="00A2509D" w:rsidRPr="00F56E15" w:rsidRDefault="00A2509D"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2139" w:type="dxa"/>
            <w:shd w:val="clear" w:color="auto" w:fill="A5D2ED"/>
            <w:vAlign w:val="bottom"/>
          </w:tcPr>
          <w:p w14:paraId="5BB11DE7" w14:textId="77777777" w:rsidR="00A2509D" w:rsidRPr="00F56E15" w:rsidRDefault="00A2509D"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1934" w:type="dxa"/>
            <w:shd w:val="clear" w:color="auto" w:fill="A5D2ED"/>
            <w:vAlign w:val="bottom"/>
          </w:tcPr>
          <w:p w14:paraId="34D4FF56" w14:textId="77777777" w:rsidR="00A2509D" w:rsidRPr="00F56E15" w:rsidRDefault="00A2509D"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A2509D" w:rsidRPr="00F56E15" w14:paraId="1518B65F" w14:textId="77777777" w:rsidTr="000D49BE">
        <w:trPr>
          <w:trHeight w:val="2976"/>
        </w:trPr>
        <w:tc>
          <w:tcPr>
            <w:tcW w:w="6091" w:type="dxa"/>
            <w:vMerge w:val="restart"/>
            <w:shd w:val="clear" w:color="auto" w:fill="FFFFFF"/>
          </w:tcPr>
          <w:p w14:paraId="3E258346" w14:textId="77777777" w:rsidR="00A2509D" w:rsidRPr="00F56E15" w:rsidRDefault="00A2509D" w:rsidP="00B70DAC">
            <w:pPr>
              <w:spacing w:line="276" w:lineRule="auto"/>
              <w:rPr>
                <w:rFonts w:ascii="Times New Roman" w:hAnsi="Times New Roman" w:cs="Times New Roman"/>
                <w:color w:val="000000" w:themeColor="text1"/>
              </w:rPr>
            </w:pPr>
          </w:p>
          <w:p w14:paraId="79F4A8CB" w14:textId="77777777" w:rsidR="00A2509D" w:rsidRDefault="002301CA" w:rsidP="002301CA">
            <w:pPr>
              <w:spacing w:line="276" w:lineRule="auto"/>
              <w:rPr>
                <w:rFonts w:ascii="Times New Roman" w:hAnsi="Times New Roman" w:cs="Times New Roman"/>
                <w:u w:val="single"/>
              </w:rPr>
            </w:pPr>
            <w:r w:rsidRPr="00F56E15">
              <w:rPr>
                <w:rFonts w:ascii="Times New Roman" w:hAnsi="Times New Roman" w:cs="Times New Roman"/>
                <w:u w:val="single"/>
              </w:rPr>
              <w:t>B.4.3. Eğitim faaliyetlerine yönelik teşvik ve ödüllendirme</w:t>
            </w:r>
          </w:p>
          <w:p w14:paraId="2623F593" w14:textId="77777777" w:rsidR="00E22678" w:rsidRDefault="00E22678" w:rsidP="002301CA">
            <w:pPr>
              <w:spacing w:line="276" w:lineRule="auto"/>
              <w:rPr>
                <w:rFonts w:ascii="Times New Roman" w:hAnsi="Times New Roman" w:cs="Times New Roman"/>
                <w:u w:val="single"/>
              </w:rPr>
            </w:pPr>
          </w:p>
          <w:p w14:paraId="4C90E22A" w14:textId="34661BBC" w:rsidR="00E22678" w:rsidRPr="007603DB" w:rsidRDefault="00E22678" w:rsidP="00E22678">
            <w:pPr>
              <w:widowControl/>
              <w:autoSpaceDE w:val="0"/>
              <w:autoSpaceDN w:val="0"/>
              <w:adjustRightInd w:val="0"/>
              <w:jc w:val="both"/>
              <w:rPr>
                <w:rFonts w:ascii="Times New Roman" w:hAnsi="Times New Roman" w:cs="Times New Roman"/>
              </w:rPr>
            </w:pPr>
            <w:r w:rsidRPr="007603DB">
              <w:rPr>
                <w:rFonts w:ascii="Times New Roman" w:hAnsi="Times New Roman" w:cs="Times New Roman"/>
              </w:rPr>
              <w:t>Öğretim elemanlarının bilimsel etkinlikleri Akade</w:t>
            </w:r>
            <w:r>
              <w:rPr>
                <w:rFonts w:ascii="Times New Roman" w:hAnsi="Times New Roman" w:cs="Times New Roman"/>
              </w:rPr>
              <w:t>mik Teşvik Ödeneği Yönetmeliği</w:t>
            </w:r>
            <w:r w:rsidRPr="007603DB">
              <w:rPr>
                <w:rFonts w:ascii="Times New Roman" w:hAnsi="Times New Roman" w:cs="Times New Roman"/>
              </w:rPr>
              <w:t xml:space="preserve"> kapsamında </w:t>
            </w:r>
            <w:r>
              <w:rPr>
                <w:rFonts w:ascii="Times New Roman" w:hAnsi="Times New Roman" w:cs="Times New Roman"/>
              </w:rPr>
              <w:t>üniversitemiz bünyesinde</w:t>
            </w:r>
            <w:r w:rsidRPr="007603DB">
              <w:rPr>
                <w:rFonts w:ascii="Times New Roman" w:hAnsi="Times New Roman" w:cs="Times New Roman"/>
              </w:rPr>
              <w:t xml:space="preserve"> değerlendirilmekte ve ücretlendirilerek ödüllendirilmektedir. </w:t>
            </w:r>
          </w:p>
          <w:p w14:paraId="4029DB89" w14:textId="39FC7BBE" w:rsidR="00E22678" w:rsidRPr="00F56E15" w:rsidRDefault="00E22678" w:rsidP="002301CA">
            <w:pPr>
              <w:spacing w:line="276" w:lineRule="auto"/>
              <w:rPr>
                <w:rFonts w:ascii="Times New Roman" w:hAnsi="Times New Roman" w:cs="Times New Roman"/>
                <w:u w:val="single"/>
              </w:rPr>
            </w:pPr>
          </w:p>
        </w:tc>
        <w:tc>
          <w:tcPr>
            <w:tcW w:w="1724" w:type="dxa"/>
            <w:shd w:val="clear" w:color="auto" w:fill="E6F2FA"/>
          </w:tcPr>
          <w:p w14:paraId="20D7FF12" w14:textId="1F3E381A" w:rsidR="00A2509D" w:rsidRPr="00F56E15" w:rsidRDefault="00A2509D" w:rsidP="00B70DAC">
            <w:pPr>
              <w:spacing w:line="276" w:lineRule="auto"/>
              <w:jc w:val="center"/>
              <w:rPr>
                <w:rFonts w:ascii="Times New Roman" w:hAnsi="Times New Roman" w:cs="Times New Roman"/>
              </w:rPr>
            </w:pPr>
          </w:p>
        </w:tc>
        <w:tc>
          <w:tcPr>
            <w:tcW w:w="2139" w:type="dxa"/>
            <w:shd w:val="clear" w:color="auto" w:fill="D2E8F6"/>
          </w:tcPr>
          <w:p w14:paraId="19612963" w14:textId="77777777" w:rsidR="00A2509D" w:rsidRPr="00F56E15" w:rsidRDefault="00A2509D" w:rsidP="00B70DAC">
            <w:pPr>
              <w:spacing w:line="276" w:lineRule="auto"/>
              <w:rPr>
                <w:rFonts w:ascii="Times New Roman" w:hAnsi="Times New Roman" w:cs="Times New Roman"/>
              </w:rPr>
            </w:pPr>
          </w:p>
        </w:tc>
        <w:tc>
          <w:tcPr>
            <w:tcW w:w="2003" w:type="dxa"/>
            <w:shd w:val="clear" w:color="auto" w:fill="B9DCF1"/>
          </w:tcPr>
          <w:p w14:paraId="3F7D7842" w14:textId="30FB03E1" w:rsidR="00A2509D" w:rsidRPr="00F56E15" w:rsidRDefault="002F079F" w:rsidP="00B70DAC">
            <w:pPr>
              <w:pStyle w:val="Balk3"/>
              <w:jc w:val="center"/>
              <w:outlineLvl w:val="2"/>
              <w:rPr>
                <w:rFonts w:ascii="Times New Roman" w:hAnsi="Times New Roman" w:cs="Times New Roman"/>
                <w:b/>
                <w:iCs/>
              </w:rPr>
            </w:pPr>
            <w:r w:rsidRPr="00F56E15">
              <w:rPr>
                <w:rFonts w:ascii="Times New Roman" w:hAnsi="Times New Roman" w:cs="Times New Roman"/>
                <w:b/>
                <w:bCs/>
              </w:rPr>
              <w:t>X</w:t>
            </w:r>
          </w:p>
        </w:tc>
        <w:tc>
          <w:tcPr>
            <w:tcW w:w="2139" w:type="dxa"/>
            <w:shd w:val="clear" w:color="auto" w:fill="8CC7EC"/>
          </w:tcPr>
          <w:p w14:paraId="4B7B45C8" w14:textId="77777777" w:rsidR="00A2509D" w:rsidRPr="00F56E15" w:rsidRDefault="00A2509D" w:rsidP="00B70DAC">
            <w:pPr>
              <w:spacing w:line="276" w:lineRule="auto"/>
              <w:rPr>
                <w:rFonts w:ascii="Times New Roman" w:hAnsi="Times New Roman" w:cs="Times New Roman"/>
              </w:rPr>
            </w:pPr>
          </w:p>
        </w:tc>
        <w:tc>
          <w:tcPr>
            <w:tcW w:w="1934" w:type="dxa"/>
            <w:shd w:val="clear" w:color="auto" w:fill="5DB1E5"/>
          </w:tcPr>
          <w:p w14:paraId="5330E046" w14:textId="77777777" w:rsidR="00A2509D" w:rsidRPr="00F56E15" w:rsidRDefault="00A2509D" w:rsidP="00B70DAC">
            <w:pPr>
              <w:spacing w:line="276" w:lineRule="auto"/>
              <w:rPr>
                <w:rFonts w:ascii="Times New Roman" w:hAnsi="Times New Roman" w:cs="Times New Roman"/>
              </w:rPr>
            </w:pPr>
          </w:p>
        </w:tc>
      </w:tr>
      <w:tr w:rsidR="00A2509D" w:rsidRPr="00F56E15" w14:paraId="28CB4405" w14:textId="77777777" w:rsidTr="000D49BE">
        <w:trPr>
          <w:trHeight w:val="3733"/>
        </w:trPr>
        <w:tc>
          <w:tcPr>
            <w:tcW w:w="6091" w:type="dxa"/>
            <w:vMerge/>
            <w:shd w:val="clear" w:color="auto" w:fill="FFFFFF"/>
          </w:tcPr>
          <w:p w14:paraId="7019254A" w14:textId="77777777" w:rsidR="00A2509D" w:rsidRPr="00F56E15" w:rsidRDefault="00A2509D" w:rsidP="00B70DAC">
            <w:pPr>
              <w:spacing w:line="276" w:lineRule="auto"/>
              <w:rPr>
                <w:rFonts w:ascii="Times New Roman" w:eastAsia="Times New Roman" w:hAnsi="Times New Roman" w:cs="Times New Roman"/>
              </w:rPr>
            </w:pPr>
          </w:p>
        </w:tc>
        <w:tc>
          <w:tcPr>
            <w:tcW w:w="9939" w:type="dxa"/>
            <w:gridSpan w:val="5"/>
            <w:shd w:val="clear" w:color="auto" w:fill="A5D2ED"/>
          </w:tcPr>
          <w:p w14:paraId="0FB86C5D" w14:textId="77777777" w:rsidR="00A2509D" w:rsidRPr="00F56E15" w:rsidRDefault="00A2509D" w:rsidP="00B70DAC">
            <w:pPr>
              <w:pStyle w:val="Balk4"/>
              <w:spacing w:line="276" w:lineRule="auto"/>
              <w:ind w:right="63"/>
              <w:jc w:val="both"/>
              <w:outlineLvl w:val="3"/>
              <w:rPr>
                <w:rFonts w:cs="Times New Roman"/>
                <w:b w:val="0"/>
                <w:bCs w:val="0"/>
                <w:i w:val="0"/>
              </w:rPr>
            </w:pPr>
          </w:p>
          <w:p w14:paraId="3121F597" w14:textId="77777777" w:rsidR="00A2509D" w:rsidRPr="00F56E15" w:rsidRDefault="00A2509D" w:rsidP="00B70DAC">
            <w:pPr>
              <w:pStyle w:val="Balk4"/>
              <w:spacing w:line="276" w:lineRule="auto"/>
              <w:ind w:right="63"/>
              <w:jc w:val="both"/>
              <w:outlineLvl w:val="3"/>
              <w:rPr>
                <w:rFonts w:cs="Times New Roman"/>
                <w:iCs/>
                <w:color w:val="000000" w:themeColor="text1"/>
              </w:rPr>
            </w:pPr>
            <w:r w:rsidRPr="00F56E15">
              <w:rPr>
                <w:rFonts w:cs="Times New Roman"/>
                <w:iCs/>
                <w:color w:val="000000" w:themeColor="text1"/>
              </w:rPr>
              <w:t>Örnek Kanıtlar</w:t>
            </w:r>
          </w:p>
          <w:p w14:paraId="2E3DEE62" w14:textId="77777777" w:rsidR="002F079F" w:rsidRPr="0044544F" w:rsidRDefault="002F079F" w:rsidP="003D16A6">
            <w:pPr>
              <w:pStyle w:val="Balk4"/>
              <w:numPr>
                <w:ilvl w:val="0"/>
                <w:numId w:val="11"/>
              </w:numPr>
              <w:ind w:right="63"/>
              <w:jc w:val="both"/>
              <w:outlineLvl w:val="3"/>
              <w:rPr>
                <w:b w:val="0"/>
              </w:rPr>
            </w:pPr>
            <w:r>
              <w:rPr>
                <w:rFonts w:cs="Times New Roman"/>
                <w:b w:val="0"/>
                <w:iCs/>
              </w:rPr>
              <w:t>EK-22</w:t>
            </w:r>
            <w:r w:rsidRPr="00E0072E">
              <w:rPr>
                <w:rFonts w:cs="Times New Roman"/>
                <w:b w:val="0"/>
                <w:iCs/>
              </w:rPr>
              <w:t xml:space="preserve"> Akademik Teşvik Ödeneği Yönetmeliği</w:t>
            </w:r>
            <w:r>
              <w:rPr>
                <w:rFonts w:ascii="TimesNewRomanPS-ItalicMT" w:hAnsi="TimesNewRomanPS-ItalicMT" w:cs="TimesNewRomanPS-ItalicMT"/>
                <w:i w:val="0"/>
                <w:iCs/>
              </w:rPr>
              <w:t xml:space="preserve"> </w:t>
            </w:r>
          </w:p>
          <w:p w14:paraId="3187260B" w14:textId="77777777" w:rsidR="00A2509D" w:rsidRPr="00F56E15" w:rsidRDefault="00A2509D" w:rsidP="002F079F">
            <w:pPr>
              <w:pStyle w:val="Balk4"/>
              <w:spacing w:line="276" w:lineRule="auto"/>
              <w:ind w:left="785"/>
              <w:outlineLvl w:val="3"/>
              <w:rPr>
                <w:rFonts w:cs="Times New Roman"/>
                <w:b w:val="0"/>
                <w:bCs w:val="0"/>
                <w:iCs/>
                <w:color w:val="000000" w:themeColor="text1"/>
              </w:rPr>
            </w:pPr>
          </w:p>
        </w:tc>
      </w:tr>
    </w:tbl>
    <w:p w14:paraId="55A3B88F" w14:textId="03C91746" w:rsidR="00C34E89" w:rsidRPr="00F56E15" w:rsidRDefault="00C34E89" w:rsidP="00C34E89">
      <w:pPr>
        <w:rPr>
          <w:rFonts w:ascii="Times New Roman" w:hAnsi="Times New Roman" w:cs="Times New Roman"/>
          <w:sz w:val="24"/>
          <w:szCs w:val="24"/>
        </w:rPr>
      </w:pPr>
      <w:r w:rsidRPr="00F56E15">
        <w:rPr>
          <w:rFonts w:ascii="Times New Roman" w:hAnsi="Times New Roman" w:cs="Times New Roman"/>
          <w:sz w:val="24"/>
          <w:szCs w:val="24"/>
        </w:rPr>
        <w:br w:type="page"/>
      </w:r>
    </w:p>
    <w:tbl>
      <w:tblPr>
        <w:tblStyle w:val="TabloKlavuzu1"/>
        <w:tblpPr w:leftFromText="141" w:rightFromText="141" w:vertAnchor="page" w:horzAnchor="margin" w:tblpXSpec="center" w:tblpY="269"/>
        <w:tblW w:w="16014" w:type="dxa"/>
        <w:tblLayout w:type="fixed"/>
        <w:tblLook w:val="04A0" w:firstRow="1" w:lastRow="0" w:firstColumn="1" w:lastColumn="0" w:noHBand="0" w:noVBand="1"/>
      </w:tblPr>
      <w:tblGrid>
        <w:gridCol w:w="5949"/>
        <w:gridCol w:w="1984"/>
        <w:gridCol w:w="1985"/>
        <w:gridCol w:w="2042"/>
        <w:gridCol w:w="2175"/>
        <w:gridCol w:w="1879"/>
      </w:tblGrid>
      <w:tr w:rsidR="001E4949" w:rsidRPr="00F56E15" w14:paraId="65562C96" w14:textId="77777777" w:rsidTr="005B3AD9">
        <w:trPr>
          <w:trHeight w:val="197"/>
        </w:trPr>
        <w:tc>
          <w:tcPr>
            <w:tcW w:w="16014" w:type="dxa"/>
            <w:gridSpan w:val="6"/>
            <w:shd w:val="clear" w:color="auto" w:fill="FFEB9F"/>
          </w:tcPr>
          <w:p w14:paraId="72F969A1" w14:textId="65BC753F" w:rsidR="002573EE" w:rsidRPr="00F56E15" w:rsidRDefault="002573EE" w:rsidP="002573EE">
            <w:pPr>
              <w:tabs>
                <w:tab w:val="center" w:pos="2792"/>
              </w:tabs>
              <w:spacing w:line="276" w:lineRule="auto"/>
              <w:jc w:val="right"/>
              <w:rPr>
                <w:rFonts w:ascii="Times New Roman" w:eastAsia="Times New Roman" w:hAnsi="Times New Roman" w:cs="Times New Roman"/>
                <w:b/>
                <w:bCs/>
                <w:color w:val="966F00"/>
              </w:rPr>
            </w:pPr>
            <w:r w:rsidRPr="00F56E15">
              <w:rPr>
                <w:rFonts w:ascii="Times New Roman" w:hAnsi="Times New Roman" w:cs="Times New Roman"/>
                <w:color w:val="966F00"/>
              </w:rPr>
              <w:lastRenderedPageBreak/>
              <w:br w:type="page"/>
            </w:r>
            <w:r w:rsidRPr="00F56E15">
              <w:rPr>
                <w:rFonts w:ascii="Times New Roman" w:hAnsi="Times New Roman" w:cs="Times New Roman"/>
                <w:b/>
                <w:bCs/>
                <w:color w:val="966F00"/>
              </w:rPr>
              <w:t>ARAŞTIRMA VE GELİŞTİRME</w:t>
            </w:r>
          </w:p>
        </w:tc>
      </w:tr>
      <w:tr w:rsidR="00C34E89" w:rsidRPr="00F56E15" w14:paraId="2354EC22" w14:textId="77777777" w:rsidTr="005B3AD9">
        <w:trPr>
          <w:trHeight w:val="391"/>
        </w:trPr>
        <w:tc>
          <w:tcPr>
            <w:tcW w:w="16014" w:type="dxa"/>
            <w:gridSpan w:val="6"/>
            <w:shd w:val="clear" w:color="auto" w:fill="FFEB9F"/>
          </w:tcPr>
          <w:p w14:paraId="55BDD845" w14:textId="16569A69" w:rsidR="00C34E89" w:rsidRDefault="00C76AC4" w:rsidP="008C04E2">
            <w:pPr>
              <w:spacing w:line="276" w:lineRule="auto"/>
              <w:jc w:val="both"/>
              <w:rPr>
                <w:rFonts w:ascii="Times New Roman" w:hAnsi="Times New Roman" w:cs="Times New Roman"/>
                <w:b/>
              </w:rPr>
            </w:pPr>
            <w:r w:rsidRPr="00F56E15">
              <w:rPr>
                <w:rFonts w:ascii="Times New Roman" w:hAnsi="Times New Roman" w:cs="Times New Roman"/>
                <w:b/>
              </w:rPr>
              <w:t xml:space="preserve">C.1. Araştırma Süreçlerinin Yönetimi ve Araştırma Kaynakları </w:t>
            </w:r>
          </w:p>
          <w:p w14:paraId="0D6A3983" w14:textId="77777777" w:rsidR="00EC2A6C" w:rsidRDefault="00EC2A6C" w:rsidP="00EC2A6C">
            <w:pPr>
              <w:pStyle w:val="GvdeMetni"/>
              <w:spacing w:before="120"/>
              <w:ind w:left="0" w:right="63"/>
              <w:jc w:val="both"/>
              <w:rPr>
                <w:rFonts w:cs="Times New Roman"/>
                <w:color w:val="000000" w:themeColor="text1"/>
              </w:rPr>
            </w:pPr>
            <w:r w:rsidRPr="006D0A2D">
              <w:t>Kurumun tanımlı araştırma politikası, stratejisi ve hedefleri doğrultusunda yapılan uygulamalar bulunmaktadır</w:t>
            </w:r>
            <w:r w:rsidRPr="006D0A2D">
              <w:rPr>
                <w:rFonts w:cs="Times New Roman"/>
                <w:color w:val="000000" w:themeColor="text1"/>
              </w:rPr>
              <w:t>.</w:t>
            </w:r>
            <w:r w:rsidRPr="000D63A0">
              <w:rPr>
                <w:rFonts w:cs="Times New Roman"/>
                <w:color w:val="000000" w:themeColor="text1"/>
              </w:rPr>
              <w:t xml:space="preserve"> </w:t>
            </w:r>
            <w:r>
              <w:rPr>
                <w:rFonts w:cs="Times New Roman"/>
                <w:color w:val="000000" w:themeColor="text1"/>
              </w:rPr>
              <w:t>Bu araştırmalar Iğdır Üniversitesi 2021-2025 Stratejik Planı doğrultusunda ve belirlenen hedeflere ulaşmak için yapılan uygulamaları içermektedir.</w:t>
            </w:r>
            <w:r w:rsidRPr="000D63A0">
              <w:rPr>
                <w:rFonts w:cs="Times New Roman"/>
                <w:color w:val="000000" w:themeColor="text1"/>
              </w:rPr>
              <w:t xml:space="preserve">  </w:t>
            </w:r>
          </w:p>
          <w:p w14:paraId="3DEF607A" w14:textId="1694639A" w:rsidR="00C76AC4" w:rsidRPr="00F56E15" w:rsidRDefault="00C76AC4" w:rsidP="008C04E2">
            <w:pPr>
              <w:spacing w:line="276" w:lineRule="auto"/>
              <w:jc w:val="both"/>
              <w:rPr>
                <w:rFonts w:ascii="Times New Roman" w:hAnsi="Times New Roman" w:cs="Times New Roman"/>
                <w:b/>
                <w:bCs/>
              </w:rPr>
            </w:pPr>
          </w:p>
        </w:tc>
      </w:tr>
      <w:tr w:rsidR="00C34E89" w:rsidRPr="00F56E15" w14:paraId="6D136A60" w14:textId="77777777" w:rsidTr="005B3AD9">
        <w:trPr>
          <w:trHeight w:val="327"/>
        </w:trPr>
        <w:tc>
          <w:tcPr>
            <w:tcW w:w="5949" w:type="dxa"/>
            <w:shd w:val="clear" w:color="auto" w:fill="FFEB9F"/>
            <w:vAlign w:val="bottom"/>
          </w:tcPr>
          <w:p w14:paraId="0BF39697" w14:textId="77777777" w:rsidR="00C34E89" w:rsidRPr="00F56E15" w:rsidRDefault="00C34E89" w:rsidP="00C85C7B">
            <w:pPr>
              <w:tabs>
                <w:tab w:val="center" w:pos="2792"/>
              </w:tabs>
              <w:spacing w:line="276" w:lineRule="auto"/>
              <w:rPr>
                <w:rFonts w:ascii="Times New Roman" w:eastAsia="Times New Roman" w:hAnsi="Times New Roman" w:cs="Times New Roman"/>
                <w:b/>
                <w:bCs/>
              </w:rPr>
            </w:pPr>
          </w:p>
        </w:tc>
        <w:tc>
          <w:tcPr>
            <w:tcW w:w="1984" w:type="dxa"/>
            <w:shd w:val="clear" w:color="auto" w:fill="FFEB9F"/>
            <w:vAlign w:val="bottom"/>
          </w:tcPr>
          <w:p w14:paraId="1AE4E836"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1985" w:type="dxa"/>
            <w:shd w:val="clear" w:color="auto" w:fill="FFEB9F"/>
            <w:vAlign w:val="bottom"/>
          </w:tcPr>
          <w:p w14:paraId="5AAD32C9"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2042" w:type="dxa"/>
            <w:shd w:val="clear" w:color="auto" w:fill="FFEB9F"/>
            <w:vAlign w:val="bottom"/>
          </w:tcPr>
          <w:p w14:paraId="41823AB0"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2175" w:type="dxa"/>
            <w:shd w:val="clear" w:color="auto" w:fill="FFEB9F"/>
            <w:vAlign w:val="bottom"/>
          </w:tcPr>
          <w:p w14:paraId="3C123A78"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1879" w:type="dxa"/>
            <w:shd w:val="clear" w:color="auto" w:fill="FFEB9F"/>
            <w:vAlign w:val="bottom"/>
          </w:tcPr>
          <w:p w14:paraId="2259E0D7"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CE37C7" w:rsidRPr="00F56E15" w14:paraId="58DCD579" w14:textId="77777777" w:rsidTr="0023675B">
        <w:trPr>
          <w:trHeight w:val="3204"/>
        </w:trPr>
        <w:tc>
          <w:tcPr>
            <w:tcW w:w="5949" w:type="dxa"/>
            <w:vMerge w:val="restart"/>
            <w:shd w:val="clear" w:color="auto" w:fill="FFFFFF"/>
          </w:tcPr>
          <w:p w14:paraId="44A84500" w14:textId="77777777" w:rsidR="00CE37C7" w:rsidRPr="00F56E15" w:rsidRDefault="00CE37C7" w:rsidP="00CE37C7">
            <w:pPr>
              <w:spacing w:line="276" w:lineRule="auto"/>
              <w:rPr>
                <w:rFonts w:ascii="Times New Roman" w:hAnsi="Times New Roman" w:cs="Times New Roman"/>
                <w:b/>
                <w:u w:val="single"/>
              </w:rPr>
            </w:pPr>
          </w:p>
          <w:p w14:paraId="67A544AE" w14:textId="77777777" w:rsidR="001106F9" w:rsidRPr="00F56E15" w:rsidRDefault="001106F9" w:rsidP="00CE37C7">
            <w:pPr>
              <w:spacing w:line="276" w:lineRule="auto"/>
              <w:rPr>
                <w:rFonts w:ascii="Times New Roman" w:hAnsi="Times New Roman" w:cs="Times New Roman"/>
                <w:u w:val="single"/>
              </w:rPr>
            </w:pPr>
            <w:r w:rsidRPr="00F56E15">
              <w:rPr>
                <w:rFonts w:ascii="Times New Roman" w:hAnsi="Times New Roman" w:cs="Times New Roman"/>
                <w:u w:val="single"/>
              </w:rPr>
              <w:t xml:space="preserve">C.1.1. Araştırma süreçlerinin yönetimi </w:t>
            </w:r>
          </w:p>
          <w:p w14:paraId="5FECBAAB" w14:textId="77777777" w:rsidR="001106F9" w:rsidRPr="00F56E15" w:rsidRDefault="001106F9" w:rsidP="00CE37C7">
            <w:pPr>
              <w:spacing w:line="276" w:lineRule="auto"/>
              <w:rPr>
                <w:rFonts w:ascii="Times New Roman" w:hAnsi="Times New Roman" w:cs="Times New Roman"/>
              </w:rPr>
            </w:pPr>
          </w:p>
          <w:p w14:paraId="0EE8BFF6" w14:textId="39D0BF25" w:rsidR="00931214" w:rsidRPr="00F66EAE" w:rsidRDefault="00931214" w:rsidP="00931214">
            <w:pPr>
              <w:pStyle w:val="Default"/>
              <w:jc w:val="both"/>
              <w:rPr>
                <w:rFonts w:ascii="Times New Roman" w:hAnsi="Times New Roman" w:cs="Times New Roman"/>
              </w:rPr>
            </w:pPr>
            <w:r w:rsidRPr="00F66EAE">
              <w:rPr>
                <w:rFonts w:ascii="Times New Roman" w:hAnsi="Times New Roman" w:cs="Times New Roman"/>
              </w:rPr>
              <w:t>K</w:t>
            </w:r>
            <w:r>
              <w:rPr>
                <w:rFonts w:ascii="Times New Roman" w:hAnsi="Times New Roman" w:cs="Times New Roman"/>
              </w:rPr>
              <w:t>urumumuz öğretim elemanlarının s</w:t>
            </w:r>
            <w:r w:rsidRPr="00F66EAE">
              <w:rPr>
                <w:rFonts w:ascii="Times New Roman" w:hAnsi="Times New Roman" w:cs="Times New Roman"/>
              </w:rPr>
              <w:t>onuçlandırdığı ve devam ettirdiği projeler Bilimsel Araştırma Koordinasyon</w:t>
            </w:r>
            <w:r>
              <w:rPr>
                <w:rFonts w:ascii="Times New Roman" w:hAnsi="Times New Roman" w:cs="Times New Roman"/>
              </w:rPr>
              <w:t xml:space="preserve"> biriminin</w:t>
            </w:r>
            <w:r w:rsidRPr="00F66EAE">
              <w:rPr>
                <w:rFonts w:ascii="Times New Roman" w:hAnsi="Times New Roman" w:cs="Times New Roman"/>
              </w:rPr>
              <w:t xml:space="preserve"> İlgili</w:t>
            </w:r>
            <w:r>
              <w:rPr>
                <w:rFonts w:ascii="Times New Roman" w:hAnsi="Times New Roman" w:cs="Times New Roman"/>
              </w:rPr>
              <w:t xml:space="preserve"> web sayfasında yer almaktadır. </w:t>
            </w:r>
            <w:r w:rsidRPr="00F66EAE">
              <w:rPr>
                <w:rFonts w:ascii="Times New Roman" w:hAnsi="Times New Roman" w:cs="Times New Roman"/>
              </w:rPr>
              <w:t>Sağlık</w:t>
            </w:r>
            <w:r>
              <w:rPr>
                <w:rFonts w:ascii="Times New Roman" w:hAnsi="Times New Roman" w:cs="Times New Roman"/>
              </w:rPr>
              <w:t xml:space="preserve"> Hizmetleri MYO da görev yapan öğretim e</w:t>
            </w:r>
            <w:r w:rsidRPr="00F66EAE">
              <w:rPr>
                <w:rFonts w:ascii="Times New Roman" w:hAnsi="Times New Roman" w:cs="Times New Roman"/>
              </w:rPr>
              <w:t>lemanlarının yaptığı yayı</w:t>
            </w:r>
            <w:r>
              <w:rPr>
                <w:rFonts w:ascii="Times New Roman" w:hAnsi="Times New Roman" w:cs="Times New Roman"/>
              </w:rPr>
              <w:t>nlar ü</w:t>
            </w:r>
            <w:r w:rsidRPr="00F66EAE">
              <w:rPr>
                <w:rFonts w:ascii="Times New Roman" w:hAnsi="Times New Roman" w:cs="Times New Roman"/>
              </w:rPr>
              <w:t>niversitemizin 10</w:t>
            </w:r>
            <w:r>
              <w:rPr>
                <w:rFonts w:ascii="Times New Roman" w:hAnsi="Times New Roman" w:cs="Times New Roman"/>
              </w:rPr>
              <w:t xml:space="preserve">. Yıl kitapçığında basılmıştır. </w:t>
            </w:r>
            <w:r w:rsidRPr="00F66EAE">
              <w:rPr>
                <w:rFonts w:ascii="Times New Roman" w:hAnsi="Times New Roman" w:cs="Times New Roman"/>
              </w:rPr>
              <w:t>Sağlık</w:t>
            </w:r>
            <w:r>
              <w:rPr>
                <w:rFonts w:ascii="Times New Roman" w:hAnsi="Times New Roman" w:cs="Times New Roman"/>
              </w:rPr>
              <w:t xml:space="preserve"> Hizmetleri MYO da görev yapan öğretim e</w:t>
            </w:r>
            <w:r w:rsidRPr="00F66EAE">
              <w:rPr>
                <w:rFonts w:ascii="Times New Roman" w:hAnsi="Times New Roman" w:cs="Times New Roman"/>
              </w:rPr>
              <w:t xml:space="preserve">lemanlarının akademik kadro durumu </w:t>
            </w:r>
            <w:r>
              <w:rPr>
                <w:rFonts w:ascii="Times New Roman" w:hAnsi="Times New Roman" w:cs="Times New Roman"/>
              </w:rPr>
              <w:t>norm kadro</w:t>
            </w:r>
            <w:r w:rsidRPr="00F66EAE">
              <w:rPr>
                <w:rFonts w:ascii="Times New Roman" w:hAnsi="Times New Roman" w:cs="Times New Roman"/>
              </w:rPr>
              <w:t xml:space="preserve"> yön</w:t>
            </w:r>
            <w:r>
              <w:rPr>
                <w:rFonts w:ascii="Times New Roman" w:hAnsi="Times New Roman" w:cs="Times New Roman"/>
              </w:rPr>
              <w:t xml:space="preserve">etmeliğine göre düzenlenmiştir. </w:t>
            </w:r>
            <w:r w:rsidRPr="00F66EAE">
              <w:rPr>
                <w:rFonts w:ascii="Times New Roman" w:hAnsi="Times New Roman" w:cs="Times New Roman"/>
              </w:rPr>
              <w:t>Sağlık Hizmetleri MYO da Lisans ve Lis</w:t>
            </w:r>
            <w:r>
              <w:rPr>
                <w:rFonts w:ascii="Times New Roman" w:hAnsi="Times New Roman" w:cs="Times New Roman"/>
              </w:rPr>
              <w:t>ansüstü eğitim verilmediğinden b</w:t>
            </w:r>
            <w:r w:rsidRPr="00F66EAE">
              <w:rPr>
                <w:rFonts w:ascii="Times New Roman" w:hAnsi="Times New Roman" w:cs="Times New Roman"/>
              </w:rPr>
              <w:t xml:space="preserve">u nitelikte hedef ve değerlendirmeler bulunmamaktadır. </w:t>
            </w:r>
          </w:p>
          <w:p w14:paraId="381E24E4" w14:textId="17C21B66" w:rsidR="00CE37C7" w:rsidRPr="00F56E15" w:rsidRDefault="00CE37C7" w:rsidP="00CE37C7">
            <w:pPr>
              <w:spacing w:line="276" w:lineRule="auto"/>
              <w:rPr>
                <w:rFonts w:ascii="Times New Roman" w:hAnsi="Times New Roman" w:cs="Times New Roman"/>
              </w:rPr>
            </w:pPr>
          </w:p>
        </w:tc>
        <w:tc>
          <w:tcPr>
            <w:tcW w:w="1984" w:type="dxa"/>
            <w:shd w:val="clear" w:color="auto" w:fill="FFF2CC" w:themeFill="accent4" w:themeFillTint="33"/>
          </w:tcPr>
          <w:p w14:paraId="777A14B1" w14:textId="5AED9C9C" w:rsidR="00CE37C7" w:rsidRPr="00F56E15" w:rsidRDefault="00CE37C7" w:rsidP="00CE37C7">
            <w:pPr>
              <w:pStyle w:val="Balk3"/>
              <w:jc w:val="center"/>
              <w:outlineLvl w:val="2"/>
              <w:rPr>
                <w:rFonts w:ascii="Times New Roman" w:hAnsi="Times New Roman" w:cs="Times New Roman"/>
                <w:b/>
                <w:i/>
                <w:color w:val="000000" w:themeColor="text1"/>
              </w:rPr>
            </w:pPr>
          </w:p>
        </w:tc>
        <w:tc>
          <w:tcPr>
            <w:tcW w:w="1985" w:type="dxa"/>
            <w:shd w:val="clear" w:color="auto" w:fill="FFE599" w:themeFill="accent4" w:themeFillTint="66"/>
          </w:tcPr>
          <w:p w14:paraId="2178D0A6" w14:textId="2C4621D2" w:rsidR="00CE37C7" w:rsidRPr="00F56E15" w:rsidRDefault="00CE37C7" w:rsidP="00CE37C7">
            <w:pPr>
              <w:pStyle w:val="Balk3"/>
              <w:outlineLvl w:val="2"/>
              <w:rPr>
                <w:rFonts w:ascii="Times New Roman" w:hAnsi="Times New Roman" w:cs="Times New Roman"/>
                <w:b/>
                <w:color w:val="000000" w:themeColor="text1"/>
              </w:rPr>
            </w:pPr>
          </w:p>
        </w:tc>
        <w:tc>
          <w:tcPr>
            <w:tcW w:w="2042" w:type="dxa"/>
            <w:shd w:val="clear" w:color="auto" w:fill="FFD966" w:themeFill="accent4" w:themeFillTint="99"/>
          </w:tcPr>
          <w:p w14:paraId="32E93E02" w14:textId="689E0142" w:rsidR="00CE37C7" w:rsidRPr="00F56E15" w:rsidRDefault="007709C9" w:rsidP="00CE37C7">
            <w:pPr>
              <w:pStyle w:val="Balk3"/>
              <w:jc w:val="center"/>
              <w:outlineLvl w:val="2"/>
              <w:rPr>
                <w:rFonts w:ascii="Times New Roman" w:hAnsi="Times New Roman" w:cs="Times New Roman"/>
                <w:b/>
                <w:iCs/>
                <w:color w:val="000000" w:themeColor="text1"/>
              </w:rPr>
            </w:pPr>
            <w:r w:rsidRPr="00F56E15">
              <w:rPr>
                <w:rFonts w:ascii="Times New Roman" w:hAnsi="Times New Roman" w:cs="Times New Roman"/>
                <w:b/>
                <w:iCs/>
                <w:color w:val="000000" w:themeColor="text1"/>
              </w:rPr>
              <w:t>X</w:t>
            </w:r>
          </w:p>
        </w:tc>
        <w:tc>
          <w:tcPr>
            <w:tcW w:w="2175" w:type="dxa"/>
            <w:shd w:val="clear" w:color="auto" w:fill="FFC102"/>
          </w:tcPr>
          <w:p w14:paraId="38FC9411" w14:textId="29BDA1F3" w:rsidR="00CE37C7" w:rsidRPr="00F56E15" w:rsidRDefault="00CE37C7" w:rsidP="00CE37C7">
            <w:pPr>
              <w:pStyle w:val="Balk3"/>
              <w:outlineLvl w:val="2"/>
              <w:rPr>
                <w:rFonts w:ascii="Times New Roman" w:hAnsi="Times New Roman" w:cs="Times New Roman"/>
                <w:b/>
                <w:i/>
                <w:color w:val="000000" w:themeColor="text1"/>
              </w:rPr>
            </w:pPr>
          </w:p>
        </w:tc>
        <w:tc>
          <w:tcPr>
            <w:tcW w:w="1879" w:type="dxa"/>
            <w:shd w:val="clear" w:color="auto" w:fill="EEB000"/>
          </w:tcPr>
          <w:p w14:paraId="4CC912A3" w14:textId="780D1A7A" w:rsidR="00CE37C7" w:rsidRPr="00F56E15" w:rsidRDefault="00CE37C7" w:rsidP="00CE37C7">
            <w:pPr>
              <w:pStyle w:val="Balk3"/>
              <w:outlineLvl w:val="2"/>
              <w:rPr>
                <w:rFonts w:ascii="Times New Roman" w:hAnsi="Times New Roman" w:cs="Times New Roman"/>
                <w:b/>
                <w:i/>
                <w:color w:val="000000" w:themeColor="text1"/>
              </w:rPr>
            </w:pPr>
          </w:p>
        </w:tc>
      </w:tr>
      <w:tr w:rsidR="00CE37C7" w:rsidRPr="00F56E15" w14:paraId="55D2D88F" w14:textId="77777777" w:rsidTr="005B3AD9">
        <w:trPr>
          <w:trHeight w:val="3440"/>
        </w:trPr>
        <w:tc>
          <w:tcPr>
            <w:tcW w:w="5949" w:type="dxa"/>
            <w:vMerge/>
            <w:shd w:val="clear" w:color="auto" w:fill="FFFFFF"/>
          </w:tcPr>
          <w:p w14:paraId="2AF67021" w14:textId="77777777" w:rsidR="00CE37C7" w:rsidRPr="00F56E15" w:rsidRDefault="00CE37C7" w:rsidP="00CE37C7">
            <w:pPr>
              <w:spacing w:line="276" w:lineRule="auto"/>
              <w:rPr>
                <w:rFonts w:ascii="Times New Roman" w:eastAsia="Times New Roman" w:hAnsi="Times New Roman" w:cs="Times New Roman"/>
              </w:rPr>
            </w:pPr>
          </w:p>
        </w:tc>
        <w:tc>
          <w:tcPr>
            <w:tcW w:w="10065" w:type="dxa"/>
            <w:gridSpan w:val="5"/>
            <w:shd w:val="clear" w:color="auto" w:fill="FFEB9F"/>
          </w:tcPr>
          <w:p w14:paraId="4B386E6A" w14:textId="77777777" w:rsidR="00CE37C7" w:rsidRPr="00F56E15" w:rsidRDefault="00CE37C7" w:rsidP="00CE37C7">
            <w:pPr>
              <w:pStyle w:val="Balk4"/>
              <w:spacing w:line="276" w:lineRule="auto"/>
              <w:ind w:right="63"/>
              <w:jc w:val="both"/>
              <w:outlineLvl w:val="3"/>
              <w:rPr>
                <w:rFonts w:cs="Times New Roman"/>
                <w:b w:val="0"/>
                <w:bCs w:val="0"/>
                <w:i w:val="0"/>
              </w:rPr>
            </w:pPr>
          </w:p>
          <w:p w14:paraId="4EF0BCD6" w14:textId="471860D9" w:rsidR="00CE37C7" w:rsidRPr="00F56E15" w:rsidRDefault="00CE37C7" w:rsidP="00CE37C7">
            <w:pPr>
              <w:pStyle w:val="Balk4"/>
              <w:spacing w:line="276" w:lineRule="auto"/>
              <w:ind w:right="63"/>
              <w:jc w:val="both"/>
              <w:outlineLvl w:val="3"/>
              <w:rPr>
                <w:rFonts w:cs="Times New Roman"/>
                <w:b w:val="0"/>
              </w:rPr>
            </w:pPr>
            <w:r w:rsidRPr="00F56E15">
              <w:rPr>
                <w:rFonts w:cs="Times New Roman"/>
                <w:iCs/>
                <w:color w:val="000000" w:themeColor="text1"/>
              </w:rPr>
              <w:t xml:space="preserve"> </w:t>
            </w:r>
            <w:r w:rsidR="00931214" w:rsidRPr="00F56E15">
              <w:rPr>
                <w:rFonts w:cs="Times New Roman"/>
                <w:iCs/>
                <w:color w:val="000000" w:themeColor="text1"/>
              </w:rPr>
              <w:t xml:space="preserve"> Örnek Kanıtlar</w:t>
            </w:r>
          </w:p>
          <w:p w14:paraId="3DC389FB" w14:textId="77777777" w:rsidR="00931214" w:rsidRPr="001A7CEE" w:rsidRDefault="00931214" w:rsidP="003D16A6">
            <w:pPr>
              <w:pStyle w:val="Balk4"/>
              <w:numPr>
                <w:ilvl w:val="0"/>
                <w:numId w:val="11"/>
              </w:numPr>
              <w:ind w:right="63"/>
              <w:jc w:val="both"/>
              <w:outlineLvl w:val="3"/>
              <w:rPr>
                <w:b w:val="0"/>
              </w:rPr>
            </w:pPr>
            <w:r>
              <w:rPr>
                <w:rFonts w:cs="Times New Roman"/>
                <w:b w:val="0"/>
                <w:iCs/>
              </w:rPr>
              <w:t>EK-28 Iğdır Üniversitesi BAP Koordinasyon Birimi</w:t>
            </w:r>
          </w:p>
          <w:p w14:paraId="11914877" w14:textId="77777777" w:rsidR="00931214" w:rsidRPr="001A7CEE" w:rsidRDefault="00931214" w:rsidP="003D16A6">
            <w:pPr>
              <w:pStyle w:val="Balk4"/>
              <w:numPr>
                <w:ilvl w:val="0"/>
                <w:numId w:val="11"/>
              </w:numPr>
              <w:ind w:right="63"/>
              <w:jc w:val="both"/>
              <w:outlineLvl w:val="3"/>
              <w:rPr>
                <w:b w:val="0"/>
              </w:rPr>
            </w:pPr>
            <w:r>
              <w:rPr>
                <w:rFonts w:cs="Times New Roman"/>
                <w:b w:val="0"/>
                <w:iCs/>
              </w:rPr>
              <w:t>EK-29 Iğdır Üniversitesi 10. Yıl Kitapçığı</w:t>
            </w:r>
          </w:p>
          <w:p w14:paraId="0D95AE63" w14:textId="77777777" w:rsidR="00931214" w:rsidRPr="00037FB5" w:rsidRDefault="00931214" w:rsidP="003D16A6">
            <w:pPr>
              <w:pStyle w:val="Balk4"/>
              <w:numPr>
                <w:ilvl w:val="0"/>
                <w:numId w:val="11"/>
              </w:numPr>
              <w:ind w:right="63"/>
              <w:jc w:val="both"/>
              <w:outlineLvl w:val="3"/>
              <w:rPr>
                <w:b w:val="0"/>
              </w:rPr>
            </w:pPr>
            <w:r>
              <w:rPr>
                <w:rFonts w:cs="Times New Roman"/>
                <w:b w:val="0"/>
                <w:iCs/>
              </w:rPr>
              <w:t xml:space="preserve">EK-30 Iğdır Üniversitesi </w:t>
            </w:r>
            <w:r w:rsidRPr="00037FB5">
              <w:rPr>
                <w:rFonts w:cs="Times New Roman"/>
                <w:b w:val="0"/>
                <w:i w:val="0"/>
                <w:color w:val="000000"/>
              </w:rPr>
              <w:t>Devlet Yükseköğretim Ku</w:t>
            </w:r>
            <w:r>
              <w:rPr>
                <w:rFonts w:cs="Times New Roman"/>
                <w:b w:val="0"/>
                <w:i w:val="0"/>
                <w:color w:val="000000"/>
              </w:rPr>
              <w:t xml:space="preserve">rumlarında Öğretim Elemanı Norm </w:t>
            </w:r>
            <w:r w:rsidRPr="00037FB5">
              <w:rPr>
                <w:rFonts w:cs="Times New Roman"/>
                <w:b w:val="0"/>
                <w:i w:val="0"/>
                <w:color w:val="000000"/>
              </w:rPr>
              <w:t>kadrolarının Belirlenmesine Ve Kullanılmasına İlişkin Yönetmelik</w:t>
            </w:r>
          </w:p>
          <w:p w14:paraId="1E95044E" w14:textId="085D5958" w:rsidR="00CE37C7" w:rsidRPr="00F56E15" w:rsidRDefault="00CE37C7" w:rsidP="00CE37C7">
            <w:pPr>
              <w:pStyle w:val="Balk4"/>
              <w:ind w:left="927" w:right="63"/>
              <w:jc w:val="both"/>
              <w:outlineLvl w:val="3"/>
              <w:rPr>
                <w:rFonts w:cs="Times New Roman"/>
                <w:b w:val="0"/>
              </w:rPr>
            </w:pPr>
          </w:p>
        </w:tc>
      </w:tr>
    </w:tbl>
    <w:p w14:paraId="14CAD6F2" w14:textId="77777777" w:rsidR="00C34E89" w:rsidRPr="00F56E15" w:rsidRDefault="00C34E89" w:rsidP="00C34E89">
      <w:pPr>
        <w:rPr>
          <w:rFonts w:ascii="Times New Roman" w:hAnsi="Times New Roman" w:cs="Times New Roman"/>
          <w:sz w:val="24"/>
          <w:szCs w:val="24"/>
        </w:rPr>
      </w:pPr>
    </w:p>
    <w:p w14:paraId="44A4B218" w14:textId="77777777" w:rsidR="00C34E89" w:rsidRPr="00F56E15" w:rsidRDefault="00C34E89" w:rsidP="00C34E89">
      <w:pPr>
        <w:rPr>
          <w:rFonts w:ascii="Times New Roman" w:hAnsi="Times New Roman" w:cs="Times New Roman"/>
          <w:sz w:val="24"/>
          <w:szCs w:val="24"/>
        </w:rPr>
      </w:pPr>
      <w:r w:rsidRPr="00F56E15">
        <w:rPr>
          <w:rFonts w:ascii="Times New Roman" w:hAnsi="Times New Roman" w:cs="Times New Roman"/>
          <w:sz w:val="24"/>
          <w:szCs w:val="24"/>
        </w:rPr>
        <w:br w:type="page"/>
      </w:r>
    </w:p>
    <w:tbl>
      <w:tblPr>
        <w:tblStyle w:val="TabloKlavuzu1"/>
        <w:tblpPr w:leftFromText="141" w:rightFromText="141" w:vertAnchor="page" w:horzAnchor="margin" w:tblpXSpec="center" w:tblpY="269"/>
        <w:tblW w:w="16014" w:type="dxa"/>
        <w:tblLayout w:type="fixed"/>
        <w:tblLook w:val="04A0" w:firstRow="1" w:lastRow="0" w:firstColumn="1" w:lastColumn="0" w:noHBand="0" w:noVBand="1"/>
      </w:tblPr>
      <w:tblGrid>
        <w:gridCol w:w="5949"/>
        <w:gridCol w:w="1984"/>
        <w:gridCol w:w="1985"/>
        <w:gridCol w:w="2042"/>
        <w:gridCol w:w="2175"/>
        <w:gridCol w:w="1879"/>
      </w:tblGrid>
      <w:tr w:rsidR="00911653" w:rsidRPr="00F56E15" w14:paraId="47027F5F" w14:textId="77777777" w:rsidTr="00B70DAC">
        <w:trPr>
          <w:trHeight w:val="197"/>
        </w:trPr>
        <w:tc>
          <w:tcPr>
            <w:tcW w:w="16014" w:type="dxa"/>
            <w:gridSpan w:val="6"/>
            <w:shd w:val="clear" w:color="auto" w:fill="FFEB9F"/>
          </w:tcPr>
          <w:p w14:paraId="286BB4C4" w14:textId="77777777" w:rsidR="00911653" w:rsidRPr="00F56E15" w:rsidRDefault="00911653" w:rsidP="00B70DAC">
            <w:pPr>
              <w:tabs>
                <w:tab w:val="center" w:pos="2792"/>
              </w:tabs>
              <w:spacing w:line="276" w:lineRule="auto"/>
              <w:jc w:val="right"/>
              <w:rPr>
                <w:rFonts w:ascii="Times New Roman" w:eastAsia="Times New Roman" w:hAnsi="Times New Roman" w:cs="Times New Roman"/>
                <w:b/>
                <w:bCs/>
                <w:color w:val="966F00"/>
              </w:rPr>
            </w:pPr>
            <w:r w:rsidRPr="00F56E15">
              <w:rPr>
                <w:rFonts w:ascii="Times New Roman" w:hAnsi="Times New Roman" w:cs="Times New Roman"/>
                <w:color w:val="966F00"/>
              </w:rPr>
              <w:lastRenderedPageBreak/>
              <w:br w:type="page"/>
            </w:r>
            <w:r w:rsidRPr="00F56E15">
              <w:rPr>
                <w:rFonts w:ascii="Times New Roman" w:hAnsi="Times New Roman" w:cs="Times New Roman"/>
                <w:b/>
                <w:bCs/>
                <w:color w:val="966F00"/>
              </w:rPr>
              <w:t>ARAŞTIRMA VE GELİŞTİRME</w:t>
            </w:r>
          </w:p>
        </w:tc>
      </w:tr>
      <w:tr w:rsidR="00911653" w:rsidRPr="00F56E15" w14:paraId="1DEFD486" w14:textId="77777777" w:rsidTr="00B70DAC">
        <w:trPr>
          <w:trHeight w:val="391"/>
        </w:trPr>
        <w:tc>
          <w:tcPr>
            <w:tcW w:w="16014" w:type="dxa"/>
            <w:gridSpan w:val="6"/>
            <w:shd w:val="clear" w:color="auto" w:fill="FFEB9F"/>
          </w:tcPr>
          <w:p w14:paraId="45DD33E2" w14:textId="77777777" w:rsidR="00911653" w:rsidRPr="00F56E15" w:rsidRDefault="00911653" w:rsidP="00B70DAC">
            <w:pPr>
              <w:spacing w:line="276" w:lineRule="auto"/>
              <w:jc w:val="both"/>
              <w:rPr>
                <w:rFonts w:ascii="Times New Roman" w:hAnsi="Times New Roman" w:cs="Times New Roman"/>
                <w:b/>
              </w:rPr>
            </w:pPr>
            <w:r w:rsidRPr="00F56E15">
              <w:rPr>
                <w:rFonts w:ascii="Times New Roman" w:hAnsi="Times New Roman" w:cs="Times New Roman"/>
                <w:b/>
              </w:rPr>
              <w:t xml:space="preserve">C.1. Araştırma Süreçlerinin Yönetimi ve Araştırma Kaynakları </w:t>
            </w:r>
          </w:p>
          <w:p w14:paraId="521C2CCF" w14:textId="77777777" w:rsidR="00911653" w:rsidRPr="00F56E15" w:rsidRDefault="00911653" w:rsidP="00B70DAC">
            <w:pPr>
              <w:spacing w:line="276" w:lineRule="auto"/>
              <w:jc w:val="both"/>
              <w:rPr>
                <w:rFonts w:ascii="Times New Roman" w:hAnsi="Times New Roman" w:cs="Times New Roman"/>
                <w:b/>
                <w:bCs/>
              </w:rPr>
            </w:pPr>
          </w:p>
        </w:tc>
      </w:tr>
      <w:tr w:rsidR="00911653" w:rsidRPr="00F56E15" w14:paraId="6FE176EA" w14:textId="77777777" w:rsidTr="00B70DAC">
        <w:trPr>
          <w:trHeight w:val="327"/>
        </w:trPr>
        <w:tc>
          <w:tcPr>
            <w:tcW w:w="5949" w:type="dxa"/>
            <w:shd w:val="clear" w:color="auto" w:fill="FFEB9F"/>
            <w:vAlign w:val="bottom"/>
          </w:tcPr>
          <w:p w14:paraId="14B8CB8F" w14:textId="77777777" w:rsidR="00911653" w:rsidRPr="00F56E15" w:rsidRDefault="00911653" w:rsidP="00B70DAC">
            <w:pPr>
              <w:tabs>
                <w:tab w:val="center" w:pos="2792"/>
              </w:tabs>
              <w:spacing w:line="276" w:lineRule="auto"/>
              <w:rPr>
                <w:rFonts w:ascii="Times New Roman" w:eastAsia="Times New Roman" w:hAnsi="Times New Roman" w:cs="Times New Roman"/>
                <w:b/>
                <w:bCs/>
              </w:rPr>
            </w:pPr>
          </w:p>
        </w:tc>
        <w:tc>
          <w:tcPr>
            <w:tcW w:w="1984" w:type="dxa"/>
            <w:shd w:val="clear" w:color="auto" w:fill="FFEB9F"/>
            <w:vAlign w:val="bottom"/>
          </w:tcPr>
          <w:p w14:paraId="1065ED3E" w14:textId="77777777" w:rsidR="00911653" w:rsidRPr="00F56E15" w:rsidRDefault="00911653"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1985" w:type="dxa"/>
            <w:shd w:val="clear" w:color="auto" w:fill="FFEB9F"/>
            <w:vAlign w:val="bottom"/>
          </w:tcPr>
          <w:p w14:paraId="314B1128" w14:textId="77777777" w:rsidR="00911653" w:rsidRPr="00F56E15" w:rsidRDefault="00911653"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2042" w:type="dxa"/>
            <w:shd w:val="clear" w:color="auto" w:fill="FFEB9F"/>
            <w:vAlign w:val="bottom"/>
          </w:tcPr>
          <w:p w14:paraId="27DDF6C3" w14:textId="77777777" w:rsidR="00911653" w:rsidRPr="00F56E15" w:rsidRDefault="00911653"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2175" w:type="dxa"/>
            <w:shd w:val="clear" w:color="auto" w:fill="FFEB9F"/>
            <w:vAlign w:val="bottom"/>
          </w:tcPr>
          <w:p w14:paraId="09505868" w14:textId="77777777" w:rsidR="00911653" w:rsidRPr="00F56E15" w:rsidRDefault="00911653"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1879" w:type="dxa"/>
            <w:shd w:val="clear" w:color="auto" w:fill="FFEB9F"/>
            <w:vAlign w:val="bottom"/>
          </w:tcPr>
          <w:p w14:paraId="6A5C3EC8" w14:textId="77777777" w:rsidR="00911653" w:rsidRPr="00F56E15" w:rsidRDefault="00911653"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911653" w:rsidRPr="00F56E15" w14:paraId="1D11CCBB" w14:textId="77777777" w:rsidTr="00B70DAC">
        <w:trPr>
          <w:trHeight w:val="3204"/>
        </w:trPr>
        <w:tc>
          <w:tcPr>
            <w:tcW w:w="5949" w:type="dxa"/>
            <w:vMerge w:val="restart"/>
            <w:shd w:val="clear" w:color="auto" w:fill="FFFFFF"/>
          </w:tcPr>
          <w:p w14:paraId="379BDD4E" w14:textId="77777777" w:rsidR="00911653" w:rsidRPr="00F56E15" w:rsidRDefault="00911653" w:rsidP="00B70DAC">
            <w:pPr>
              <w:spacing w:line="276" w:lineRule="auto"/>
              <w:rPr>
                <w:rFonts w:ascii="Times New Roman" w:hAnsi="Times New Roman" w:cs="Times New Roman"/>
                <w:b/>
                <w:u w:val="single"/>
              </w:rPr>
            </w:pPr>
          </w:p>
          <w:p w14:paraId="326B6068" w14:textId="0831C7B3" w:rsidR="00911653" w:rsidRDefault="00911653" w:rsidP="00B70DAC">
            <w:pPr>
              <w:spacing w:line="276" w:lineRule="auto"/>
              <w:rPr>
                <w:rFonts w:ascii="Times New Roman" w:hAnsi="Times New Roman" w:cs="Times New Roman"/>
                <w:u w:val="single"/>
              </w:rPr>
            </w:pPr>
            <w:r w:rsidRPr="00F56E15">
              <w:rPr>
                <w:rFonts w:ascii="Times New Roman" w:hAnsi="Times New Roman" w:cs="Times New Roman"/>
                <w:u w:val="single"/>
              </w:rPr>
              <w:t>C.1.2. İç ve dış kaynaklar</w:t>
            </w:r>
          </w:p>
          <w:p w14:paraId="71E904A1" w14:textId="08C7F645" w:rsidR="00035E6B" w:rsidRPr="0049783F" w:rsidRDefault="00035E6B" w:rsidP="00035E6B">
            <w:pPr>
              <w:ind w:right="63"/>
              <w:jc w:val="both"/>
              <w:rPr>
                <w:rFonts w:ascii="Times New Roman" w:hAnsi="Times New Roman" w:cs="Times New Roman"/>
              </w:rPr>
            </w:pPr>
            <w:r w:rsidRPr="00F95F22">
              <w:rPr>
                <w:rFonts w:ascii="Times New Roman" w:hAnsi="Times New Roman" w:cs="Times New Roman"/>
              </w:rPr>
              <w:t xml:space="preserve">Sağlık Hizmetleri MYO </w:t>
            </w:r>
            <w:r>
              <w:rPr>
                <w:rFonts w:ascii="Times New Roman" w:hAnsi="Times New Roman" w:cs="Times New Roman"/>
              </w:rPr>
              <w:t>da görev y</w:t>
            </w:r>
            <w:r w:rsidRPr="00F95F22">
              <w:rPr>
                <w:rFonts w:ascii="Times New Roman" w:hAnsi="Times New Roman" w:cs="Times New Roman"/>
              </w:rPr>
              <w:t xml:space="preserve">apan </w:t>
            </w:r>
            <w:r>
              <w:rPr>
                <w:rFonts w:ascii="Times New Roman" w:hAnsi="Times New Roman" w:cs="Times New Roman"/>
              </w:rPr>
              <w:t>öğretim e</w:t>
            </w:r>
            <w:r w:rsidRPr="00F95F22">
              <w:rPr>
                <w:rFonts w:ascii="Times New Roman" w:hAnsi="Times New Roman" w:cs="Times New Roman"/>
              </w:rPr>
              <w:t xml:space="preserve">lemanları </w:t>
            </w:r>
            <w:r>
              <w:rPr>
                <w:rFonts w:ascii="Times New Roman" w:hAnsi="Times New Roman" w:cs="Times New Roman"/>
              </w:rPr>
              <w:t>için ü</w:t>
            </w:r>
            <w:r w:rsidRPr="00F95F22">
              <w:rPr>
                <w:rFonts w:ascii="Times New Roman" w:hAnsi="Times New Roman" w:cs="Times New Roman"/>
              </w:rPr>
              <w:t xml:space="preserve">niversitemizin, Araştırma Laboratuvarı Uygulama </w:t>
            </w:r>
            <w:r>
              <w:rPr>
                <w:rFonts w:ascii="Times New Roman" w:hAnsi="Times New Roman" w:cs="Times New Roman"/>
              </w:rPr>
              <w:t>v</w:t>
            </w:r>
            <w:r w:rsidRPr="00F95F22">
              <w:rPr>
                <w:rFonts w:ascii="Times New Roman" w:hAnsi="Times New Roman" w:cs="Times New Roman"/>
              </w:rPr>
              <w:t xml:space="preserve">e Araştırma Merkezince </w:t>
            </w:r>
            <w:r>
              <w:rPr>
                <w:rFonts w:ascii="Times New Roman" w:hAnsi="Times New Roman" w:cs="Times New Roman"/>
              </w:rPr>
              <w:t>o</w:t>
            </w:r>
            <w:r w:rsidRPr="00F95F22">
              <w:rPr>
                <w:rFonts w:ascii="Times New Roman" w:hAnsi="Times New Roman" w:cs="Times New Roman"/>
              </w:rPr>
              <w:t>luşturulan Yönetmelik çerçevesinde ara</w:t>
            </w:r>
            <w:r>
              <w:rPr>
                <w:rFonts w:ascii="Times New Roman" w:hAnsi="Times New Roman" w:cs="Times New Roman"/>
              </w:rPr>
              <w:t>ştırmalara katkı sağlanmaktadır</w:t>
            </w:r>
            <w:r w:rsidRPr="00F95F22">
              <w:rPr>
                <w:rFonts w:ascii="Times New Roman" w:hAnsi="Times New Roman" w:cs="Times New Roman"/>
                <w:b/>
              </w:rPr>
              <w:t>.</w:t>
            </w:r>
            <w:r w:rsidRPr="00F95F22">
              <w:rPr>
                <w:rFonts w:ascii="Times New Roman" w:hAnsi="Times New Roman" w:cs="Times New Roman"/>
              </w:rPr>
              <w:t xml:space="preserve"> Kurum öğretim elemanlarının araştırmalarını; araştırma projeleri için öncelikle Üniversitemizin Bilimsel Araştırmalar Koordinatörlüğü </w:t>
            </w:r>
            <w:r>
              <w:rPr>
                <w:rFonts w:ascii="Times New Roman" w:hAnsi="Times New Roman" w:cs="Times New Roman"/>
              </w:rPr>
              <w:t>ve ulusal a</w:t>
            </w:r>
            <w:r w:rsidRPr="00F95F22">
              <w:rPr>
                <w:rFonts w:ascii="Times New Roman" w:hAnsi="Times New Roman" w:cs="Times New Roman"/>
              </w:rPr>
              <w:t xml:space="preserve">nlamda Tübitak </w:t>
            </w:r>
            <w:r>
              <w:rPr>
                <w:rFonts w:ascii="Times New Roman" w:hAnsi="Times New Roman" w:cs="Times New Roman"/>
              </w:rPr>
              <w:t>Yönetmeliğine g</w:t>
            </w:r>
            <w:r w:rsidRPr="00F95F22">
              <w:rPr>
                <w:rFonts w:ascii="Times New Roman" w:hAnsi="Times New Roman" w:cs="Times New Roman"/>
              </w:rPr>
              <w:t>ör</w:t>
            </w:r>
            <w:r>
              <w:rPr>
                <w:rFonts w:ascii="Times New Roman" w:hAnsi="Times New Roman" w:cs="Times New Roman"/>
              </w:rPr>
              <w:t xml:space="preserve">e desteklenmesi amaçlanmaktadır. </w:t>
            </w:r>
            <w:r w:rsidRPr="00F95F22">
              <w:rPr>
                <w:rFonts w:ascii="Times New Roman" w:hAnsi="Times New Roman" w:cs="Times New Roman"/>
              </w:rPr>
              <w:t>Sağlık Hizmetleri MYO da görev</w:t>
            </w:r>
            <w:r>
              <w:rPr>
                <w:rFonts w:ascii="Times New Roman" w:hAnsi="Times New Roman" w:cs="Times New Roman"/>
              </w:rPr>
              <w:t xml:space="preserve"> yapan öğretim elemanları için ü</w:t>
            </w:r>
            <w:r w:rsidRPr="00F95F22">
              <w:rPr>
                <w:rFonts w:ascii="Times New Roman" w:hAnsi="Times New Roman" w:cs="Times New Roman"/>
              </w:rPr>
              <w:t>niversitemizin Bilimsel Araştırmalar Koordinatörlüğü araştırma proje destek ödeneği bütçe imkanları ölçüsünde artırılmaktadır.</w:t>
            </w:r>
            <w:r w:rsidR="00DF1132">
              <w:rPr>
                <w:rFonts w:ascii="Times New Roman" w:hAnsi="Times New Roman" w:cs="Times New Roman"/>
              </w:rPr>
              <w:t xml:space="preserve"> </w:t>
            </w:r>
            <w:r w:rsidRPr="0049783F">
              <w:rPr>
                <w:rFonts w:ascii="Times New Roman" w:hAnsi="Times New Roman" w:cs="Times New Roman"/>
              </w:rPr>
              <w:t>Kurumun araştırma ve geliştirme faaliyetlerini sürdürebilmek için uygun nitelik ve nicelikte üniversite içi kaynaklar birimler arası denge gözetilerek sağlanmaktadır. Ancak bu kaynakların kullanımına yönelik sonuçlar izlenmemektedir. BAP Koordinatörlüğünce tüm birimlere proje desteği verilmekte ve gereli çalışmaların tamamlanması için gereken olanaklar sağlanmaktadır.</w:t>
            </w:r>
          </w:p>
          <w:p w14:paraId="78C6DC24" w14:textId="77777777" w:rsidR="00035E6B" w:rsidRPr="00F56E15" w:rsidRDefault="00035E6B" w:rsidP="00B70DAC">
            <w:pPr>
              <w:spacing w:line="276" w:lineRule="auto"/>
              <w:rPr>
                <w:rFonts w:ascii="Times New Roman" w:hAnsi="Times New Roman" w:cs="Times New Roman"/>
                <w:u w:val="single"/>
              </w:rPr>
            </w:pPr>
          </w:p>
          <w:p w14:paraId="18272F7C" w14:textId="77777777" w:rsidR="00911653" w:rsidRPr="00F56E15" w:rsidRDefault="00911653" w:rsidP="00B70DAC">
            <w:pPr>
              <w:spacing w:line="276" w:lineRule="auto"/>
              <w:rPr>
                <w:rFonts w:ascii="Times New Roman" w:hAnsi="Times New Roman" w:cs="Times New Roman"/>
                <w:u w:val="single"/>
              </w:rPr>
            </w:pPr>
          </w:p>
          <w:p w14:paraId="5C5E3758" w14:textId="77777777" w:rsidR="00911653" w:rsidRPr="00F56E15" w:rsidRDefault="00911653" w:rsidP="00B70DAC">
            <w:pPr>
              <w:spacing w:line="276" w:lineRule="auto"/>
              <w:rPr>
                <w:rFonts w:ascii="Times New Roman" w:hAnsi="Times New Roman" w:cs="Times New Roman"/>
              </w:rPr>
            </w:pPr>
          </w:p>
        </w:tc>
        <w:tc>
          <w:tcPr>
            <w:tcW w:w="1984" w:type="dxa"/>
            <w:shd w:val="clear" w:color="auto" w:fill="FFF2CC" w:themeFill="accent4" w:themeFillTint="33"/>
          </w:tcPr>
          <w:p w14:paraId="257E0256" w14:textId="6ECA965B" w:rsidR="00911653" w:rsidRPr="00F56E15" w:rsidRDefault="00911653" w:rsidP="00B70DAC">
            <w:pPr>
              <w:pStyle w:val="Balk3"/>
              <w:jc w:val="center"/>
              <w:outlineLvl w:val="2"/>
              <w:rPr>
                <w:rFonts w:ascii="Times New Roman" w:hAnsi="Times New Roman" w:cs="Times New Roman"/>
                <w:b/>
                <w:i/>
                <w:color w:val="000000" w:themeColor="text1"/>
              </w:rPr>
            </w:pPr>
          </w:p>
        </w:tc>
        <w:tc>
          <w:tcPr>
            <w:tcW w:w="1985" w:type="dxa"/>
            <w:shd w:val="clear" w:color="auto" w:fill="FFE599" w:themeFill="accent4" w:themeFillTint="66"/>
          </w:tcPr>
          <w:p w14:paraId="6E2C6F23" w14:textId="77777777" w:rsidR="00911653" w:rsidRPr="00F56E15" w:rsidRDefault="00911653" w:rsidP="00B70DAC">
            <w:pPr>
              <w:pStyle w:val="Balk3"/>
              <w:outlineLvl w:val="2"/>
              <w:rPr>
                <w:rFonts w:ascii="Times New Roman" w:hAnsi="Times New Roman" w:cs="Times New Roman"/>
                <w:b/>
                <w:color w:val="000000" w:themeColor="text1"/>
              </w:rPr>
            </w:pPr>
          </w:p>
        </w:tc>
        <w:tc>
          <w:tcPr>
            <w:tcW w:w="2042" w:type="dxa"/>
            <w:shd w:val="clear" w:color="auto" w:fill="FFD966" w:themeFill="accent4" w:themeFillTint="99"/>
          </w:tcPr>
          <w:p w14:paraId="39B08003" w14:textId="6CF70BE7" w:rsidR="00911653" w:rsidRPr="00F56E15" w:rsidRDefault="00035E6B" w:rsidP="00B70DAC">
            <w:pPr>
              <w:pStyle w:val="Balk3"/>
              <w:jc w:val="center"/>
              <w:outlineLvl w:val="2"/>
              <w:rPr>
                <w:rFonts w:ascii="Times New Roman" w:hAnsi="Times New Roman" w:cs="Times New Roman"/>
                <w:b/>
                <w:iCs/>
                <w:color w:val="000000" w:themeColor="text1"/>
              </w:rPr>
            </w:pPr>
            <w:r w:rsidRPr="00F56E15">
              <w:rPr>
                <w:rFonts w:ascii="Times New Roman" w:hAnsi="Times New Roman" w:cs="Times New Roman"/>
                <w:b/>
                <w:iCs/>
                <w:color w:val="000000" w:themeColor="text1"/>
              </w:rPr>
              <w:t>X</w:t>
            </w:r>
          </w:p>
        </w:tc>
        <w:tc>
          <w:tcPr>
            <w:tcW w:w="2175" w:type="dxa"/>
            <w:shd w:val="clear" w:color="auto" w:fill="FFC102"/>
          </w:tcPr>
          <w:p w14:paraId="432BB4F4" w14:textId="77777777" w:rsidR="00911653" w:rsidRPr="00F56E15" w:rsidRDefault="00911653" w:rsidP="00B70DAC">
            <w:pPr>
              <w:pStyle w:val="Balk3"/>
              <w:outlineLvl w:val="2"/>
              <w:rPr>
                <w:rFonts w:ascii="Times New Roman" w:hAnsi="Times New Roman" w:cs="Times New Roman"/>
                <w:b/>
                <w:i/>
                <w:color w:val="000000" w:themeColor="text1"/>
              </w:rPr>
            </w:pPr>
          </w:p>
        </w:tc>
        <w:tc>
          <w:tcPr>
            <w:tcW w:w="1879" w:type="dxa"/>
            <w:shd w:val="clear" w:color="auto" w:fill="EEB000"/>
          </w:tcPr>
          <w:p w14:paraId="7EC9C183" w14:textId="77777777" w:rsidR="00911653" w:rsidRPr="00F56E15" w:rsidRDefault="00911653" w:rsidP="00B70DAC">
            <w:pPr>
              <w:pStyle w:val="Balk3"/>
              <w:outlineLvl w:val="2"/>
              <w:rPr>
                <w:rFonts w:ascii="Times New Roman" w:hAnsi="Times New Roman" w:cs="Times New Roman"/>
                <w:b/>
                <w:i/>
                <w:color w:val="000000" w:themeColor="text1"/>
              </w:rPr>
            </w:pPr>
          </w:p>
        </w:tc>
      </w:tr>
      <w:tr w:rsidR="00911653" w:rsidRPr="00F56E15" w14:paraId="28CE1EE8" w14:textId="77777777" w:rsidTr="00B70DAC">
        <w:trPr>
          <w:trHeight w:val="3440"/>
        </w:trPr>
        <w:tc>
          <w:tcPr>
            <w:tcW w:w="5949" w:type="dxa"/>
            <w:vMerge/>
            <w:shd w:val="clear" w:color="auto" w:fill="FFFFFF"/>
          </w:tcPr>
          <w:p w14:paraId="4EE7EB70" w14:textId="77777777" w:rsidR="00911653" w:rsidRPr="00F56E15" w:rsidRDefault="00911653" w:rsidP="00B70DAC">
            <w:pPr>
              <w:spacing w:line="276" w:lineRule="auto"/>
              <w:rPr>
                <w:rFonts w:ascii="Times New Roman" w:eastAsia="Times New Roman" w:hAnsi="Times New Roman" w:cs="Times New Roman"/>
              </w:rPr>
            </w:pPr>
          </w:p>
        </w:tc>
        <w:tc>
          <w:tcPr>
            <w:tcW w:w="10065" w:type="dxa"/>
            <w:gridSpan w:val="5"/>
            <w:shd w:val="clear" w:color="auto" w:fill="FFEB9F"/>
          </w:tcPr>
          <w:p w14:paraId="324008CC" w14:textId="77777777" w:rsidR="00911653" w:rsidRPr="00F56E15" w:rsidRDefault="00911653" w:rsidP="00B70DAC">
            <w:pPr>
              <w:pStyle w:val="Balk4"/>
              <w:spacing w:line="276" w:lineRule="auto"/>
              <w:ind w:right="63"/>
              <w:jc w:val="both"/>
              <w:outlineLvl w:val="3"/>
              <w:rPr>
                <w:rFonts w:cs="Times New Roman"/>
                <w:b w:val="0"/>
                <w:bCs w:val="0"/>
                <w:i w:val="0"/>
              </w:rPr>
            </w:pPr>
          </w:p>
          <w:p w14:paraId="5D9E3D2B" w14:textId="514D609A" w:rsidR="00911653" w:rsidRDefault="00911653" w:rsidP="00B70DAC">
            <w:pPr>
              <w:pStyle w:val="Balk4"/>
              <w:spacing w:line="276" w:lineRule="auto"/>
              <w:ind w:right="63"/>
              <w:jc w:val="both"/>
              <w:outlineLvl w:val="3"/>
              <w:rPr>
                <w:rFonts w:cs="Times New Roman"/>
                <w:iCs/>
                <w:color w:val="000000" w:themeColor="text1"/>
              </w:rPr>
            </w:pPr>
            <w:r w:rsidRPr="00F56E15">
              <w:rPr>
                <w:rFonts w:cs="Times New Roman"/>
                <w:iCs/>
                <w:color w:val="000000" w:themeColor="text1"/>
              </w:rPr>
              <w:t xml:space="preserve"> </w:t>
            </w:r>
            <w:r w:rsidR="00ED7187" w:rsidRPr="00F56E15">
              <w:rPr>
                <w:rFonts w:cs="Times New Roman"/>
                <w:iCs/>
                <w:color w:val="000000" w:themeColor="text1"/>
              </w:rPr>
              <w:t xml:space="preserve"> Örnek Kanıtlar</w:t>
            </w:r>
          </w:p>
          <w:p w14:paraId="1A005705" w14:textId="77777777" w:rsidR="00ED7187" w:rsidRPr="00BE246A" w:rsidRDefault="00ED7187" w:rsidP="003D16A6">
            <w:pPr>
              <w:pStyle w:val="Balk4"/>
              <w:numPr>
                <w:ilvl w:val="0"/>
                <w:numId w:val="12"/>
              </w:numPr>
              <w:ind w:right="63"/>
              <w:jc w:val="both"/>
              <w:outlineLvl w:val="3"/>
            </w:pPr>
            <w:r>
              <w:rPr>
                <w:rFonts w:cs="Times New Roman"/>
                <w:b w:val="0"/>
                <w:iCs/>
              </w:rPr>
              <w:t xml:space="preserve">EK-27 </w:t>
            </w:r>
            <w:r w:rsidRPr="00B33217">
              <w:rPr>
                <w:b w:val="0"/>
              </w:rPr>
              <w:t>Iğdır Üniversitesi Ar</w:t>
            </w:r>
            <w:r>
              <w:rPr>
                <w:b w:val="0"/>
              </w:rPr>
              <w:t>aştırma Laboratuvarı Uygulama ve</w:t>
            </w:r>
            <w:r w:rsidRPr="00B33217">
              <w:rPr>
                <w:b w:val="0"/>
              </w:rPr>
              <w:t xml:space="preserve"> Araştırma Merkezi Yönetmeliği</w:t>
            </w:r>
          </w:p>
          <w:p w14:paraId="1A17181C" w14:textId="77777777" w:rsidR="00ED7187" w:rsidRPr="001A7CEE" w:rsidRDefault="00ED7187" w:rsidP="003D16A6">
            <w:pPr>
              <w:pStyle w:val="Balk4"/>
              <w:numPr>
                <w:ilvl w:val="0"/>
                <w:numId w:val="12"/>
              </w:numPr>
              <w:ind w:right="63"/>
              <w:jc w:val="both"/>
              <w:outlineLvl w:val="3"/>
              <w:rPr>
                <w:b w:val="0"/>
              </w:rPr>
            </w:pPr>
            <w:r>
              <w:rPr>
                <w:rFonts w:cs="Times New Roman"/>
                <w:b w:val="0"/>
                <w:iCs/>
              </w:rPr>
              <w:t>EK-28 Iğdır Üniversitesi BAP Koordinasyon Birimi</w:t>
            </w:r>
          </w:p>
          <w:p w14:paraId="207FD607" w14:textId="77777777" w:rsidR="00ED7187" w:rsidRPr="00F56E15" w:rsidRDefault="00ED7187" w:rsidP="00B70DAC">
            <w:pPr>
              <w:pStyle w:val="Balk4"/>
              <w:spacing w:line="276" w:lineRule="auto"/>
              <w:ind w:right="63"/>
              <w:jc w:val="both"/>
              <w:outlineLvl w:val="3"/>
              <w:rPr>
                <w:rFonts w:cs="Times New Roman"/>
                <w:b w:val="0"/>
              </w:rPr>
            </w:pPr>
          </w:p>
          <w:p w14:paraId="1A9D8A44" w14:textId="77777777" w:rsidR="00911653" w:rsidRPr="00F56E15" w:rsidRDefault="00911653" w:rsidP="00B70DAC">
            <w:pPr>
              <w:pStyle w:val="Balk4"/>
              <w:ind w:left="927" w:right="63"/>
              <w:jc w:val="both"/>
              <w:outlineLvl w:val="3"/>
              <w:rPr>
                <w:rFonts w:cs="Times New Roman"/>
                <w:b w:val="0"/>
              </w:rPr>
            </w:pPr>
          </w:p>
        </w:tc>
      </w:tr>
    </w:tbl>
    <w:p w14:paraId="1C17F037" w14:textId="77777777" w:rsidR="00C34E89" w:rsidRPr="00F56E15" w:rsidRDefault="00C34E89" w:rsidP="00C34E89">
      <w:pPr>
        <w:rPr>
          <w:rFonts w:ascii="Times New Roman" w:hAnsi="Times New Roman" w:cs="Times New Roman"/>
          <w:sz w:val="24"/>
          <w:szCs w:val="24"/>
        </w:rPr>
      </w:pPr>
    </w:p>
    <w:p w14:paraId="5D673456" w14:textId="77777777" w:rsidR="00C34E89" w:rsidRPr="00F56E15" w:rsidRDefault="00C34E89" w:rsidP="00C34E89">
      <w:pPr>
        <w:rPr>
          <w:rFonts w:ascii="Times New Roman" w:hAnsi="Times New Roman" w:cs="Times New Roman"/>
          <w:sz w:val="24"/>
          <w:szCs w:val="24"/>
        </w:rPr>
      </w:pPr>
      <w:r w:rsidRPr="00F56E15">
        <w:rPr>
          <w:rFonts w:ascii="Times New Roman" w:hAnsi="Times New Roman" w:cs="Times New Roman"/>
          <w:sz w:val="24"/>
          <w:szCs w:val="24"/>
        </w:rPr>
        <w:br w:type="page"/>
      </w:r>
    </w:p>
    <w:tbl>
      <w:tblPr>
        <w:tblStyle w:val="TabloKlavuzu1"/>
        <w:tblpPr w:leftFromText="141" w:rightFromText="141" w:vertAnchor="page" w:horzAnchor="margin" w:tblpXSpec="center" w:tblpY="269"/>
        <w:tblW w:w="16014" w:type="dxa"/>
        <w:tblLayout w:type="fixed"/>
        <w:tblLook w:val="04A0" w:firstRow="1" w:lastRow="0" w:firstColumn="1" w:lastColumn="0" w:noHBand="0" w:noVBand="1"/>
      </w:tblPr>
      <w:tblGrid>
        <w:gridCol w:w="5949"/>
        <w:gridCol w:w="1984"/>
        <w:gridCol w:w="1985"/>
        <w:gridCol w:w="2042"/>
        <w:gridCol w:w="2175"/>
        <w:gridCol w:w="1879"/>
      </w:tblGrid>
      <w:tr w:rsidR="00911653" w:rsidRPr="00F56E15" w14:paraId="233DDCE9" w14:textId="77777777" w:rsidTr="00B70DAC">
        <w:trPr>
          <w:trHeight w:val="197"/>
        </w:trPr>
        <w:tc>
          <w:tcPr>
            <w:tcW w:w="16014" w:type="dxa"/>
            <w:gridSpan w:val="6"/>
            <w:shd w:val="clear" w:color="auto" w:fill="FFEB9F"/>
          </w:tcPr>
          <w:p w14:paraId="068479B6" w14:textId="77777777" w:rsidR="00911653" w:rsidRPr="00F56E15" w:rsidRDefault="00911653" w:rsidP="00B70DAC">
            <w:pPr>
              <w:tabs>
                <w:tab w:val="center" w:pos="2792"/>
              </w:tabs>
              <w:spacing w:line="276" w:lineRule="auto"/>
              <w:jc w:val="right"/>
              <w:rPr>
                <w:rFonts w:ascii="Times New Roman" w:eastAsia="Times New Roman" w:hAnsi="Times New Roman" w:cs="Times New Roman"/>
                <w:b/>
                <w:bCs/>
                <w:color w:val="966F00"/>
              </w:rPr>
            </w:pPr>
            <w:r w:rsidRPr="00F56E15">
              <w:rPr>
                <w:rFonts w:ascii="Times New Roman" w:hAnsi="Times New Roman" w:cs="Times New Roman"/>
                <w:color w:val="966F00"/>
              </w:rPr>
              <w:lastRenderedPageBreak/>
              <w:br w:type="page"/>
            </w:r>
            <w:r w:rsidRPr="00F56E15">
              <w:rPr>
                <w:rFonts w:ascii="Times New Roman" w:hAnsi="Times New Roman" w:cs="Times New Roman"/>
                <w:b/>
                <w:bCs/>
                <w:color w:val="966F00"/>
              </w:rPr>
              <w:t>ARAŞTIRMA VE GELİŞTİRME</w:t>
            </w:r>
          </w:p>
        </w:tc>
      </w:tr>
      <w:tr w:rsidR="00911653" w:rsidRPr="00F56E15" w14:paraId="25B7B4B8" w14:textId="77777777" w:rsidTr="00371E80">
        <w:trPr>
          <w:trHeight w:val="391"/>
        </w:trPr>
        <w:tc>
          <w:tcPr>
            <w:tcW w:w="16014" w:type="dxa"/>
            <w:gridSpan w:val="6"/>
            <w:shd w:val="clear" w:color="auto" w:fill="FFEB9F"/>
            <w:vAlign w:val="center"/>
          </w:tcPr>
          <w:p w14:paraId="1750AD6A" w14:textId="77777777" w:rsidR="00911653" w:rsidRPr="00F56E15" w:rsidRDefault="00911653" w:rsidP="00371E80">
            <w:pPr>
              <w:spacing w:line="276" w:lineRule="auto"/>
              <w:rPr>
                <w:rFonts w:ascii="Times New Roman" w:hAnsi="Times New Roman" w:cs="Times New Roman"/>
                <w:b/>
              </w:rPr>
            </w:pPr>
            <w:r w:rsidRPr="00F56E15">
              <w:rPr>
                <w:rFonts w:ascii="Times New Roman" w:hAnsi="Times New Roman" w:cs="Times New Roman"/>
                <w:b/>
              </w:rPr>
              <w:t xml:space="preserve">C.1. Araştırma Süreçlerinin Yönetimi ve Araştırma Kaynakları </w:t>
            </w:r>
          </w:p>
          <w:p w14:paraId="0D197C06" w14:textId="77777777" w:rsidR="00911653" w:rsidRPr="00F56E15" w:rsidRDefault="00911653" w:rsidP="00371E80">
            <w:pPr>
              <w:spacing w:line="276" w:lineRule="auto"/>
              <w:rPr>
                <w:rFonts w:ascii="Times New Roman" w:hAnsi="Times New Roman" w:cs="Times New Roman"/>
                <w:b/>
                <w:bCs/>
              </w:rPr>
            </w:pPr>
          </w:p>
        </w:tc>
      </w:tr>
      <w:tr w:rsidR="00911653" w:rsidRPr="00F56E15" w14:paraId="4CBAB1EF" w14:textId="77777777" w:rsidTr="00B70DAC">
        <w:trPr>
          <w:trHeight w:val="327"/>
        </w:trPr>
        <w:tc>
          <w:tcPr>
            <w:tcW w:w="5949" w:type="dxa"/>
            <w:shd w:val="clear" w:color="auto" w:fill="FFEB9F"/>
            <w:vAlign w:val="bottom"/>
          </w:tcPr>
          <w:p w14:paraId="139CB5B6" w14:textId="77777777" w:rsidR="00911653" w:rsidRPr="00F56E15" w:rsidRDefault="00911653" w:rsidP="00B70DAC">
            <w:pPr>
              <w:tabs>
                <w:tab w:val="center" w:pos="2792"/>
              </w:tabs>
              <w:spacing w:line="276" w:lineRule="auto"/>
              <w:rPr>
                <w:rFonts w:ascii="Times New Roman" w:eastAsia="Times New Roman" w:hAnsi="Times New Roman" w:cs="Times New Roman"/>
                <w:b/>
                <w:bCs/>
              </w:rPr>
            </w:pPr>
          </w:p>
        </w:tc>
        <w:tc>
          <w:tcPr>
            <w:tcW w:w="1984" w:type="dxa"/>
            <w:shd w:val="clear" w:color="auto" w:fill="FFEB9F"/>
            <w:vAlign w:val="bottom"/>
          </w:tcPr>
          <w:p w14:paraId="7DF3C9CD" w14:textId="77777777" w:rsidR="00911653" w:rsidRPr="00F56E15" w:rsidRDefault="00911653"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1985" w:type="dxa"/>
            <w:shd w:val="clear" w:color="auto" w:fill="FFEB9F"/>
            <w:vAlign w:val="bottom"/>
          </w:tcPr>
          <w:p w14:paraId="0C91B0A4" w14:textId="77777777" w:rsidR="00911653" w:rsidRPr="00F56E15" w:rsidRDefault="00911653"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2042" w:type="dxa"/>
            <w:shd w:val="clear" w:color="auto" w:fill="FFEB9F"/>
            <w:vAlign w:val="bottom"/>
          </w:tcPr>
          <w:p w14:paraId="4C323E19" w14:textId="77777777" w:rsidR="00911653" w:rsidRPr="00F56E15" w:rsidRDefault="00911653"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2175" w:type="dxa"/>
            <w:shd w:val="clear" w:color="auto" w:fill="FFEB9F"/>
            <w:vAlign w:val="bottom"/>
          </w:tcPr>
          <w:p w14:paraId="3E85199A" w14:textId="77777777" w:rsidR="00911653" w:rsidRPr="00F56E15" w:rsidRDefault="00911653"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1879" w:type="dxa"/>
            <w:shd w:val="clear" w:color="auto" w:fill="FFEB9F"/>
            <w:vAlign w:val="bottom"/>
          </w:tcPr>
          <w:p w14:paraId="1333FE97" w14:textId="77777777" w:rsidR="00911653" w:rsidRPr="00F56E15" w:rsidRDefault="00911653"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911653" w:rsidRPr="00F56E15" w14:paraId="0401EB1C" w14:textId="77777777" w:rsidTr="00B70DAC">
        <w:trPr>
          <w:trHeight w:val="3204"/>
        </w:trPr>
        <w:tc>
          <w:tcPr>
            <w:tcW w:w="5949" w:type="dxa"/>
            <w:vMerge w:val="restart"/>
            <w:shd w:val="clear" w:color="auto" w:fill="FFFFFF"/>
          </w:tcPr>
          <w:p w14:paraId="3148F7D0" w14:textId="77777777" w:rsidR="00911653" w:rsidRPr="00F56E15" w:rsidRDefault="00911653" w:rsidP="00B70DAC">
            <w:pPr>
              <w:spacing w:line="276" w:lineRule="auto"/>
              <w:rPr>
                <w:rFonts w:ascii="Times New Roman" w:hAnsi="Times New Roman" w:cs="Times New Roman"/>
                <w:b/>
                <w:u w:val="single"/>
              </w:rPr>
            </w:pPr>
          </w:p>
          <w:p w14:paraId="5D5A5721" w14:textId="69C2D226" w:rsidR="00911653" w:rsidRPr="00F56E15" w:rsidRDefault="00006181" w:rsidP="00B70DAC">
            <w:pPr>
              <w:spacing w:line="276" w:lineRule="auto"/>
              <w:rPr>
                <w:rFonts w:ascii="Times New Roman" w:hAnsi="Times New Roman" w:cs="Times New Roman"/>
                <w:u w:val="single"/>
              </w:rPr>
            </w:pPr>
            <w:r w:rsidRPr="00F56E15">
              <w:rPr>
                <w:rFonts w:ascii="Times New Roman" w:hAnsi="Times New Roman" w:cs="Times New Roman"/>
                <w:u w:val="single"/>
              </w:rPr>
              <w:t>C.1.3. Doktora programları ve doktora sonrası imkanlar</w:t>
            </w:r>
          </w:p>
          <w:p w14:paraId="7204F69C" w14:textId="4375B3B6" w:rsidR="00006181" w:rsidRPr="00F56E15" w:rsidRDefault="00006181" w:rsidP="00B70DAC">
            <w:pPr>
              <w:spacing w:line="276" w:lineRule="auto"/>
              <w:rPr>
                <w:rFonts w:ascii="Times New Roman" w:hAnsi="Times New Roman" w:cs="Times New Roman"/>
                <w:u w:val="single"/>
              </w:rPr>
            </w:pPr>
          </w:p>
          <w:p w14:paraId="6DCD8253" w14:textId="086CA2B4" w:rsidR="00911653" w:rsidRPr="00CA0654" w:rsidRDefault="00CA0654" w:rsidP="00B70DAC">
            <w:pPr>
              <w:spacing w:line="276" w:lineRule="auto"/>
              <w:rPr>
                <w:rFonts w:ascii="Times New Roman" w:hAnsi="Times New Roman" w:cs="Times New Roman"/>
              </w:rPr>
            </w:pPr>
            <w:r w:rsidRPr="00CA0654">
              <w:rPr>
                <w:rFonts w:ascii="Times New Roman" w:hAnsi="Times New Roman" w:cs="Times New Roman"/>
              </w:rPr>
              <w:t>Sağlık Hizmetleri Meslek yüksekokulu bağlı doktora programı yoktur doktora programları Iğdır Üniversitesi Lisansüstü Eğitim Enstitüsü tarafından yürütülmektedir.</w:t>
            </w:r>
          </w:p>
        </w:tc>
        <w:tc>
          <w:tcPr>
            <w:tcW w:w="1984" w:type="dxa"/>
            <w:shd w:val="clear" w:color="auto" w:fill="FFF2CC" w:themeFill="accent4" w:themeFillTint="33"/>
          </w:tcPr>
          <w:p w14:paraId="000D953B" w14:textId="77777777" w:rsidR="00911653" w:rsidRPr="00F56E15" w:rsidRDefault="00911653" w:rsidP="00B70DAC">
            <w:pPr>
              <w:pStyle w:val="Balk3"/>
              <w:jc w:val="center"/>
              <w:outlineLvl w:val="2"/>
              <w:rPr>
                <w:rFonts w:ascii="Times New Roman" w:hAnsi="Times New Roman" w:cs="Times New Roman"/>
                <w:b/>
                <w:i/>
                <w:color w:val="000000" w:themeColor="text1"/>
              </w:rPr>
            </w:pPr>
            <w:r w:rsidRPr="00F56E15">
              <w:rPr>
                <w:rFonts w:ascii="Times New Roman" w:hAnsi="Times New Roman" w:cs="Times New Roman"/>
                <w:b/>
                <w:iCs/>
                <w:color w:val="000000" w:themeColor="text1"/>
              </w:rPr>
              <w:t>X</w:t>
            </w:r>
          </w:p>
        </w:tc>
        <w:tc>
          <w:tcPr>
            <w:tcW w:w="1985" w:type="dxa"/>
            <w:shd w:val="clear" w:color="auto" w:fill="FFE599" w:themeFill="accent4" w:themeFillTint="66"/>
          </w:tcPr>
          <w:p w14:paraId="24229B47" w14:textId="77777777" w:rsidR="00911653" w:rsidRPr="00F56E15" w:rsidRDefault="00911653" w:rsidP="00B70DAC">
            <w:pPr>
              <w:pStyle w:val="Balk3"/>
              <w:outlineLvl w:val="2"/>
              <w:rPr>
                <w:rFonts w:ascii="Times New Roman" w:hAnsi="Times New Roman" w:cs="Times New Roman"/>
                <w:b/>
                <w:color w:val="000000" w:themeColor="text1"/>
              </w:rPr>
            </w:pPr>
          </w:p>
        </w:tc>
        <w:tc>
          <w:tcPr>
            <w:tcW w:w="2042" w:type="dxa"/>
            <w:shd w:val="clear" w:color="auto" w:fill="FFD966" w:themeFill="accent4" w:themeFillTint="99"/>
          </w:tcPr>
          <w:p w14:paraId="5EABB807" w14:textId="77777777" w:rsidR="00911653" w:rsidRPr="00F56E15" w:rsidRDefault="00911653" w:rsidP="00B70DAC">
            <w:pPr>
              <w:pStyle w:val="Balk3"/>
              <w:jc w:val="center"/>
              <w:outlineLvl w:val="2"/>
              <w:rPr>
                <w:rFonts w:ascii="Times New Roman" w:hAnsi="Times New Roman" w:cs="Times New Roman"/>
                <w:b/>
                <w:iCs/>
                <w:color w:val="000000" w:themeColor="text1"/>
              </w:rPr>
            </w:pPr>
          </w:p>
        </w:tc>
        <w:tc>
          <w:tcPr>
            <w:tcW w:w="2175" w:type="dxa"/>
            <w:shd w:val="clear" w:color="auto" w:fill="FFC102"/>
          </w:tcPr>
          <w:p w14:paraId="7CBFC5B9" w14:textId="77777777" w:rsidR="00911653" w:rsidRPr="00F56E15" w:rsidRDefault="00911653" w:rsidP="00B70DAC">
            <w:pPr>
              <w:pStyle w:val="Balk3"/>
              <w:outlineLvl w:val="2"/>
              <w:rPr>
                <w:rFonts w:ascii="Times New Roman" w:hAnsi="Times New Roman" w:cs="Times New Roman"/>
                <w:b/>
                <w:i/>
                <w:color w:val="000000" w:themeColor="text1"/>
              </w:rPr>
            </w:pPr>
          </w:p>
        </w:tc>
        <w:tc>
          <w:tcPr>
            <w:tcW w:w="1879" w:type="dxa"/>
            <w:shd w:val="clear" w:color="auto" w:fill="EEB000"/>
          </w:tcPr>
          <w:p w14:paraId="64113A99" w14:textId="77777777" w:rsidR="00911653" w:rsidRPr="00F56E15" w:rsidRDefault="00911653" w:rsidP="00B70DAC">
            <w:pPr>
              <w:pStyle w:val="Balk3"/>
              <w:outlineLvl w:val="2"/>
              <w:rPr>
                <w:rFonts w:ascii="Times New Roman" w:hAnsi="Times New Roman" w:cs="Times New Roman"/>
                <w:b/>
                <w:i/>
                <w:color w:val="000000" w:themeColor="text1"/>
              </w:rPr>
            </w:pPr>
          </w:p>
        </w:tc>
      </w:tr>
      <w:tr w:rsidR="00911653" w:rsidRPr="00F56E15" w14:paraId="606B3BE8" w14:textId="77777777" w:rsidTr="00B70DAC">
        <w:trPr>
          <w:trHeight w:val="3440"/>
        </w:trPr>
        <w:tc>
          <w:tcPr>
            <w:tcW w:w="5949" w:type="dxa"/>
            <w:vMerge/>
            <w:shd w:val="clear" w:color="auto" w:fill="FFFFFF"/>
          </w:tcPr>
          <w:p w14:paraId="58A53762" w14:textId="77777777" w:rsidR="00911653" w:rsidRPr="00F56E15" w:rsidRDefault="00911653" w:rsidP="00B70DAC">
            <w:pPr>
              <w:spacing w:line="276" w:lineRule="auto"/>
              <w:rPr>
                <w:rFonts w:ascii="Times New Roman" w:eastAsia="Times New Roman" w:hAnsi="Times New Roman" w:cs="Times New Roman"/>
              </w:rPr>
            </w:pPr>
          </w:p>
        </w:tc>
        <w:tc>
          <w:tcPr>
            <w:tcW w:w="10065" w:type="dxa"/>
            <w:gridSpan w:val="5"/>
            <w:shd w:val="clear" w:color="auto" w:fill="FFEB9F"/>
          </w:tcPr>
          <w:p w14:paraId="554A9CDE" w14:textId="77777777" w:rsidR="00911653" w:rsidRPr="00F56E15" w:rsidRDefault="00911653" w:rsidP="00B70DAC">
            <w:pPr>
              <w:pStyle w:val="Balk4"/>
              <w:spacing w:line="276" w:lineRule="auto"/>
              <w:ind w:right="63"/>
              <w:jc w:val="both"/>
              <w:outlineLvl w:val="3"/>
              <w:rPr>
                <w:rFonts w:cs="Times New Roman"/>
                <w:b w:val="0"/>
                <w:bCs w:val="0"/>
                <w:i w:val="0"/>
              </w:rPr>
            </w:pPr>
          </w:p>
          <w:p w14:paraId="2A70CA90" w14:textId="4AB9285F" w:rsidR="00911653" w:rsidRPr="00F56E15" w:rsidRDefault="00911653" w:rsidP="00B70DAC">
            <w:pPr>
              <w:pStyle w:val="Balk4"/>
              <w:spacing w:line="276" w:lineRule="auto"/>
              <w:ind w:right="63"/>
              <w:jc w:val="both"/>
              <w:outlineLvl w:val="3"/>
              <w:rPr>
                <w:rFonts w:cs="Times New Roman"/>
                <w:b w:val="0"/>
              </w:rPr>
            </w:pPr>
            <w:r w:rsidRPr="00F56E15">
              <w:rPr>
                <w:rFonts w:cs="Times New Roman"/>
                <w:iCs/>
                <w:color w:val="000000" w:themeColor="text1"/>
              </w:rPr>
              <w:t xml:space="preserve"> </w:t>
            </w:r>
            <w:r w:rsidR="00BE2140" w:rsidRPr="00F56E15">
              <w:rPr>
                <w:rFonts w:cs="Times New Roman"/>
                <w:iCs/>
                <w:color w:val="000000" w:themeColor="text1"/>
              </w:rPr>
              <w:t xml:space="preserve"> Örnek Kanıtlar</w:t>
            </w:r>
          </w:p>
          <w:p w14:paraId="3ED569C0" w14:textId="2754194B" w:rsidR="00CA0654" w:rsidRPr="00CA0654" w:rsidRDefault="00555D75" w:rsidP="003D16A6">
            <w:pPr>
              <w:pStyle w:val="Balk4"/>
              <w:numPr>
                <w:ilvl w:val="0"/>
                <w:numId w:val="12"/>
              </w:numPr>
              <w:ind w:right="63"/>
              <w:jc w:val="both"/>
              <w:outlineLvl w:val="3"/>
              <w:rPr>
                <w:b w:val="0"/>
              </w:rPr>
            </w:pPr>
            <w:r>
              <w:rPr>
                <w:rFonts w:cs="Times New Roman"/>
                <w:b w:val="0"/>
                <w:iCs/>
              </w:rPr>
              <w:t>EK-35</w:t>
            </w:r>
            <w:r w:rsidR="00CA0654" w:rsidRPr="00CA0654">
              <w:rPr>
                <w:rFonts w:cs="Times New Roman"/>
                <w:b w:val="0"/>
                <w:iCs/>
              </w:rPr>
              <w:t xml:space="preserve"> Iğdır Üniversitesi </w:t>
            </w:r>
            <w:r w:rsidR="00CA0654" w:rsidRPr="00CA0654">
              <w:rPr>
                <w:rFonts w:cs="Times New Roman"/>
                <w:b w:val="0"/>
              </w:rPr>
              <w:t>Lisansüstü Eğitim Enstitüsü</w:t>
            </w:r>
          </w:p>
          <w:p w14:paraId="4417CEF4" w14:textId="77777777" w:rsidR="00911653" w:rsidRPr="00F56E15" w:rsidRDefault="00911653" w:rsidP="00B70DAC">
            <w:pPr>
              <w:pStyle w:val="Balk4"/>
              <w:ind w:left="927" w:right="63"/>
              <w:jc w:val="both"/>
              <w:outlineLvl w:val="3"/>
              <w:rPr>
                <w:rFonts w:cs="Times New Roman"/>
                <w:b w:val="0"/>
              </w:rPr>
            </w:pPr>
          </w:p>
        </w:tc>
      </w:tr>
    </w:tbl>
    <w:p w14:paraId="3ABE7518" w14:textId="77777777" w:rsidR="00C34E89" w:rsidRPr="00F56E15" w:rsidRDefault="00C34E89" w:rsidP="00C34E89">
      <w:pPr>
        <w:rPr>
          <w:rFonts w:ascii="Times New Roman" w:hAnsi="Times New Roman" w:cs="Times New Roman"/>
          <w:sz w:val="24"/>
          <w:szCs w:val="24"/>
        </w:rPr>
      </w:pPr>
    </w:p>
    <w:p w14:paraId="379EDAAF" w14:textId="77777777" w:rsidR="00C34E89" w:rsidRPr="00F56E15" w:rsidRDefault="00C34E89" w:rsidP="00C34E89">
      <w:pPr>
        <w:rPr>
          <w:rFonts w:ascii="Times New Roman" w:hAnsi="Times New Roman" w:cs="Times New Roman"/>
          <w:sz w:val="24"/>
          <w:szCs w:val="24"/>
        </w:rPr>
      </w:pPr>
      <w:r w:rsidRPr="00F56E15">
        <w:rPr>
          <w:rFonts w:ascii="Times New Roman" w:hAnsi="Times New Roman" w:cs="Times New Roman"/>
          <w:sz w:val="24"/>
          <w:szCs w:val="24"/>
        </w:rPr>
        <w:br w:type="page"/>
      </w:r>
    </w:p>
    <w:tbl>
      <w:tblPr>
        <w:tblStyle w:val="TabloKlavuzu1"/>
        <w:tblpPr w:leftFromText="141" w:rightFromText="141" w:vertAnchor="page" w:horzAnchor="margin" w:tblpXSpec="center" w:tblpY="269"/>
        <w:tblW w:w="15981" w:type="dxa"/>
        <w:tblLayout w:type="fixed"/>
        <w:tblLook w:val="04A0" w:firstRow="1" w:lastRow="0" w:firstColumn="1" w:lastColumn="0" w:noHBand="0" w:noVBand="1"/>
      </w:tblPr>
      <w:tblGrid>
        <w:gridCol w:w="5936"/>
        <w:gridCol w:w="2121"/>
        <w:gridCol w:w="2121"/>
        <w:gridCol w:w="1980"/>
        <w:gridCol w:w="1944"/>
        <w:gridCol w:w="1879"/>
      </w:tblGrid>
      <w:tr w:rsidR="00796A07" w:rsidRPr="00F56E15" w14:paraId="4674B213" w14:textId="77777777" w:rsidTr="005B3AD9">
        <w:trPr>
          <w:trHeight w:val="235"/>
        </w:trPr>
        <w:tc>
          <w:tcPr>
            <w:tcW w:w="15981" w:type="dxa"/>
            <w:gridSpan w:val="6"/>
            <w:shd w:val="clear" w:color="auto" w:fill="FFEB9F"/>
          </w:tcPr>
          <w:p w14:paraId="5AD20773" w14:textId="2A0A4DC7" w:rsidR="00796A07" w:rsidRPr="00F56E15" w:rsidRDefault="00796A07" w:rsidP="00796A07">
            <w:pPr>
              <w:tabs>
                <w:tab w:val="center" w:pos="2792"/>
              </w:tabs>
              <w:spacing w:line="276" w:lineRule="auto"/>
              <w:jc w:val="right"/>
              <w:rPr>
                <w:rFonts w:ascii="Times New Roman" w:eastAsia="Times New Roman" w:hAnsi="Times New Roman" w:cs="Times New Roman"/>
                <w:b/>
                <w:bCs/>
                <w:color w:val="000000"/>
              </w:rPr>
            </w:pPr>
            <w:r w:rsidRPr="00F56E15">
              <w:rPr>
                <w:rFonts w:ascii="Times New Roman" w:hAnsi="Times New Roman" w:cs="Times New Roman"/>
                <w:b/>
                <w:bCs/>
                <w:color w:val="966F00"/>
              </w:rPr>
              <w:lastRenderedPageBreak/>
              <w:t>ARAŞTIRMA VE GELİŞTİRME</w:t>
            </w:r>
          </w:p>
        </w:tc>
      </w:tr>
      <w:tr w:rsidR="00C34E89" w:rsidRPr="00F56E15" w14:paraId="1E9ECDEF" w14:textId="77777777" w:rsidTr="005B3AD9">
        <w:trPr>
          <w:trHeight w:val="385"/>
        </w:trPr>
        <w:tc>
          <w:tcPr>
            <w:tcW w:w="15981" w:type="dxa"/>
            <w:gridSpan w:val="6"/>
            <w:shd w:val="clear" w:color="auto" w:fill="FFEB9F"/>
          </w:tcPr>
          <w:p w14:paraId="18491733" w14:textId="77777777" w:rsidR="00C34E89" w:rsidRDefault="00E41DD4" w:rsidP="008C04E2">
            <w:pPr>
              <w:spacing w:line="276" w:lineRule="auto"/>
              <w:jc w:val="both"/>
              <w:rPr>
                <w:rFonts w:ascii="Times New Roman" w:hAnsi="Times New Roman" w:cs="Times New Roman"/>
                <w:b/>
              </w:rPr>
            </w:pPr>
            <w:r w:rsidRPr="00F56E15">
              <w:rPr>
                <w:rFonts w:ascii="Times New Roman" w:hAnsi="Times New Roman" w:cs="Times New Roman"/>
                <w:b/>
              </w:rPr>
              <w:t>C.2. Araştırma Yetkinliği, İş birlikleri ve Destekler</w:t>
            </w:r>
          </w:p>
          <w:p w14:paraId="470BCAC1" w14:textId="77777777" w:rsidR="00222D97" w:rsidRDefault="00222D97" w:rsidP="00222D97">
            <w:pPr>
              <w:ind w:right="63"/>
              <w:jc w:val="both"/>
              <w:rPr>
                <w:rFonts w:ascii="Times New Roman" w:hAnsi="Times New Roman" w:cs="Times New Roman"/>
              </w:rPr>
            </w:pPr>
            <w:r w:rsidRPr="00BE246A">
              <w:rPr>
                <w:rFonts w:ascii="Times New Roman" w:hAnsi="Times New Roman" w:cs="Times New Roman"/>
              </w:rPr>
              <w:t>Kurum, öğretim elemanlarının araştırma yetkinliğinin sürdürmek ve iyileştirmek için olanaklar sunmalıdır.</w:t>
            </w:r>
          </w:p>
          <w:p w14:paraId="0BF3AF75" w14:textId="4D6434C4" w:rsidR="00222D97" w:rsidRPr="00F56E15" w:rsidRDefault="00222D97" w:rsidP="008C04E2">
            <w:pPr>
              <w:spacing w:line="276" w:lineRule="auto"/>
              <w:jc w:val="both"/>
              <w:rPr>
                <w:rFonts w:ascii="Times New Roman" w:hAnsi="Times New Roman" w:cs="Times New Roman"/>
                <w:b/>
              </w:rPr>
            </w:pPr>
          </w:p>
        </w:tc>
      </w:tr>
      <w:tr w:rsidR="00C34E89" w:rsidRPr="00F56E15" w14:paraId="7B13C879" w14:textId="77777777" w:rsidTr="00CE37C7">
        <w:trPr>
          <w:trHeight w:val="344"/>
        </w:trPr>
        <w:tc>
          <w:tcPr>
            <w:tcW w:w="5936" w:type="dxa"/>
            <w:shd w:val="clear" w:color="auto" w:fill="FFEB9F"/>
            <w:vAlign w:val="bottom"/>
          </w:tcPr>
          <w:p w14:paraId="4D4F06AA" w14:textId="77777777" w:rsidR="00C34E89" w:rsidRPr="00F56E15" w:rsidRDefault="00C34E89" w:rsidP="00C85C7B">
            <w:pPr>
              <w:tabs>
                <w:tab w:val="center" w:pos="2792"/>
              </w:tabs>
              <w:spacing w:line="276" w:lineRule="auto"/>
              <w:rPr>
                <w:rFonts w:ascii="Times New Roman" w:eastAsia="Times New Roman" w:hAnsi="Times New Roman" w:cs="Times New Roman"/>
                <w:b/>
                <w:bCs/>
              </w:rPr>
            </w:pPr>
          </w:p>
        </w:tc>
        <w:tc>
          <w:tcPr>
            <w:tcW w:w="2121" w:type="dxa"/>
            <w:shd w:val="clear" w:color="auto" w:fill="FFEB9F"/>
            <w:vAlign w:val="bottom"/>
          </w:tcPr>
          <w:p w14:paraId="6BBF947A"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2121" w:type="dxa"/>
            <w:shd w:val="clear" w:color="auto" w:fill="FFEB9F"/>
            <w:vAlign w:val="bottom"/>
          </w:tcPr>
          <w:p w14:paraId="2FAFFBAA"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1980" w:type="dxa"/>
            <w:shd w:val="clear" w:color="auto" w:fill="FFEB9F"/>
            <w:vAlign w:val="bottom"/>
          </w:tcPr>
          <w:p w14:paraId="0D567F9A"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1944" w:type="dxa"/>
            <w:shd w:val="clear" w:color="auto" w:fill="FFEB9F"/>
            <w:vAlign w:val="bottom"/>
          </w:tcPr>
          <w:p w14:paraId="4A69FE6D"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1879" w:type="dxa"/>
            <w:shd w:val="clear" w:color="auto" w:fill="FFEB9F"/>
            <w:vAlign w:val="bottom"/>
          </w:tcPr>
          <w:p w14:paraId="5F528060"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CE37C7" w:rsidRPr="00F56E15" w14:paraId="44280175" w14:textId="77777777" w:rsidTr="00CE37C7">
        <w:trPr>
          <w:trHeight w:val="3378"/>
        </w:trPr>
        <w:tc>
          <w:tcPr>
            <w:tcW w:w="5936" w:type="dxa"/>
            <w:vMerge w:val="restart"/>
            <w:shd w:val="clear" w:color="auto" w:fill="FFFFFF"/>
          </w:tcPr>
          <w:p w14:paraId="40FED5D9" w14:textId="77777777" w:rsidR="00CE37C7" w:rsidRPr="00F56E15" w:rsidRDefault="00CE37C7" w:rsidP="00CE37C7">
            <w:pPr>
              <w:spacing w:line="276" w:lineRule="auto"/>
              <w:rPr>
                <w:rFonts w:ascii="Times New Roman" w:hAnsi="Times New Roman" w:cs="Times New Roman"/>
              </w:rPr>
            </w:pPr>
          </w:p>
          <w:p w14:paraId="4D3CB83E" w14:textId="114A6956" w:rsidR="00CE37C7" w:rsidRDefault="000D4C55" w:rsidP="00CE37C7">
            <w:pPr>
              <w:spacing w:line="276" w:lineRule="auto"/>
              <w:rPr>
                <w:rFonts w:ascii="Times New Roman" w:hAnsi="Times New Roman" w:cs="Times New Roman"/>
                <w:u w:val="single"/>
              </w:rPr>
            </w:pPr>
            <w:r w:rsidRPr="00F56E15">
              <w:rPr>
                <w:rFonts w:ascii="Times New Roman" w:hAnsi="Times New Roman" w:cs="Times New Roman"/>
                <w:u w:val="single"/>
              </w:rPr>
              <w:t xml:space="preserve">C.2.1. Araştırma yetkinlikleri ve gelişimi </w:t>
            </w:r>
          </w:p>
          <w:p w14:paraId="6EB7B3D9" w14:textId="77777777" w:rsidR="0049783F" w:rsidRPr="00F56E15" w:rsidRDefault="0049783F" w:rsidP="00CE37C7">
            <w:pPr>
              <w:spacing w:line="276" w:lineRule="auto"/>
              <w:rPr>
                <w:rFonts w:ascii="Times New Roman" w:hAnsi="Times New Roman" w:cs="Times New Roman"/>
                <w:u w:val="single"/>
              </w:rPr>
            </w:pPr>
          </w:p>
          <w:p w14:paraId="79729F62" w14:textId="38240E1C" w:rsidR="00C00A26" w:rsidRPr="001149D8" w:rsidRDefault="00C00A26" w:rsidP="00C00A26">
            <w:pPr>
              <w:pStyle w:val="Default"/>
              <w:jc w:val="both"/>
              <w:rPr>
                <w:rFonts w:ascii="Times New Roman" w:hAnsi="Times New Roman" w:cs="Times New Roman"/>
              </w:rPr>
            </w:pPr>
            <w:r w:rsidRPr="001149D8">
              <w:rPr>
                <w:rFonts w:ascii="Times New Roman" w:hAnsi="Times New Roman" w:cs="Times New Roman"/>
              </w:rPr>
              <w:t>Kurumda, öğretim elemanlarının araştırma yetkinliğinin değerlendirilmesine ve geliştirilmesine yönelik uygulamalar tüm alanları kapsayan şekilde yürütülmektedir. Ancak bu uygulama</w:t>
            </w:r>
            <w:r>
              <w:rPr>
                <w:rFonts w:ascii="Times New Roman" w:hAnsi="Times New Roman" w:cs="Times New Roman"/>
              </w:rPr>
              <w:t>ların sonuçları izlenmemektedir.</w:t>
            </w:r>
          </w:p>
          <w:p w14:paraId="25A97FED" w14:textId="3EC99E3E" w:rsidR="00CE37C7" w:rsidRPr="00F56E15" w:rsidRDefault="00CE37C7" w:rsidP="00CE37C7">
            <w:pPr>
              <w:spacing w:line="276" w:lineRule="auto"/>
              <w:rPr>
                <w:rFonts w:ascii="Times New Roman" w:hAnsi="Times New Roman" w:cs="Times New Roman"/>
              </w:rPr>
            </w:pPr>
          </w:p>
        </w:tc>
        <w:tc>
          <w:tcPr>
            <w:tcW w:w="2121" w:type="dxa"/>
            <w:shd w:val="clear" w:color="auto" w:fill="FFF2CC" w:themeFill="accent4" w:themeFillTint="33"/>
          </w:tcPr>
          <w:p w14:paraId="729D66EF" w14:textId="56C4D63C" w:rsidR="00CE37C7" w:rsidRPr="00F56E15" w:rsidRDefault="00CE37C7" w:rsidP="00CE37C7">
            <w:pPr>
              <w:pStyle w:val="Balk3"/>
              <w:jc w:val="center"/>
              <w:outlineLvl w:val="2"/>
              <w:rPr>
                <w:rFonts w:ascii="Times New Roman" w:hAnsi="Times New Roman" w:cs="Times New Roman"/>
                <w:b/>
                <w:i/>
                <w:color w:val="000000" w:themeColor="text1"/>
              </w:rPr>
            </w:pPr>
          </w:p>
        </w:tc>
        <w:tc>
          <w:tcPr>
            <w:tcW w:w="2121" w:type="dxa"/>
            <w:shd w:val="clear" w:color="auto" w:fill="FFE599" w:themeFill="accent4" w:themeFillTint="66"/>
          </w:tcPr>
          <w:p w14:paraId="1B82D5BD" w14:textId="1CB4F842" w:rsidR="00CE37C7" w:rsidRPr="00F56E15" w:rsidRDefault="00C00A26" w:rsidP="00CE37C7">
            <w:pPr>
              <w:pStyle w:val="Balk3"/>
              <w:outlineLvl w:val="2"/>
              <w:rPr>
                <w:rFonts w:ascii="Times New Roman" w:hAnsi="Times New Roman" w:cs="Times New Roman"/>
                <w:b/>
                <w:color w:val="000000" w:themeColor="text1"/>
              </w:rPr>
            </w:pPr>
            <w:r w:rsidRPr="00F56E15">
              <w:rPr>
                <w:rFonts w:ascii="Times New Roman" w:hAnsi="Times New Roman" w:cs="Times New Roman"/>
                <w:b/>
                <w:bCs/>
                <w:color w:val="000000" w:themeColor="text1"/>
              </w:rPr>
              <w:t>X</w:t>
            </w:r>
          </w:p>
        </w:tc>
        <w:tc>
          <w:tcPr>
            <w:tcW w:w="1980" w:type="dxa"/>
            <w:shd w:val="clear" w:color="auto" w:fill="FFD966" w:themeFill="accent4" w:themeFillTint="99"/>
          </w:tcPr>
          <w:p w14:paraId="2D5E69CD" w14:textId="1B6F6CFD" w:rsidR="00CE37C7" w:rsidRPr="00F56E15" w:rsidRDefault="00CE37C7" w:rsidP="00CE37C7">
            <w:pPr>
              <w:pStyle w:val="Balk3"/>
              <w:jc w:val="center"/>
              <w:outlineLvl w:val="2"/>
              <w:rPr>
                <w:rFonts w:ascii="Times New Roman" w:hAnsi="Times New Roman" w:cs="Times New Roman"/>
                <w:b/>
                <w:bCs/>
                <w:color w:val="000000" w:themeColor="text1"/>
              </w:rPr>
            </w:pPr>
          </w:p>
        </w:tc>
        <w:tc>
          <w:tcPr>
            <w:tcW w:w="1944" w:type="dxa"/>
            <w:shd w:val="clear" w:color="auto" w:fill="FFC102"/>
          </w:tcPr>
          <w:p w14:paraId="1A0D9F7D" w14:textId="05334E00" w:rsidR="00CE37C7" w:rsidRPr="00F56E15" w:rsidRDefault="00CE37C7" w:rsidP="00CE37C7">
            <w:pPr>
              <w:pStyle w:val="Balk3"/>
              <w:outlineLvl w:val="2"/>
              <w:rPr>
                <w:rFonts w:ascii="Times New Roman" w:hAnsi="Times New Roman" w:cs="Times New Roman"/>
                <w:b/>
                <w:i/>
                <w:color w:val="000000" w:themeColor="text1"/>
              </w:rPr>
            </w:pPr>
          </w:p>
        </w:tc>
        <w:tc>
          <w:tcPr>
            <w:tcW w:w="1879" w:type="dxa"/>
            <w:shd w:val="clear" w:color="auto" w:fill="EEB000"/>
          </w:tcPr>
          <w:p w14:paraId="17AC32DD" w14:textId="215CEE6B" w:rsidR="00CE37C7" w:rsidRPr="00F56E15" w:rsidRDefault="00CE37C7" w:rsidP="00CE37C7">
            <w:pPr>
              <w:pStyle w:val="Balk3"/>
              <w:outlineLvl w:val="2"/>
              <w:rPr>
                <w:rFonts w:ascii="Times New Roman" w:hAnsi="Times New Roman" w:cs="Times New Roman"/>
                <w:b/>
                <w:i/>
                <w:color w:val="000000" w:themeColor="text1"/>
              </w:rPr>
            </w:pPr>
          </w:p>
        </w:tc>
      </w:tr>
      <w:tr w:rsidR="00CE37C7" w:rsidRPr="00F56E15" w14:paraId="5BE0C951" w14:textId="77777777" w:rsidTr="00CE37C7">
        <w:trPr>
          <w:trHeight w:val="3628"/>
        </w:trPr>
        <w:tc>
          <w:tcPr>
            <w:tcW w:w="5936" w:type="dxa"/>
            <w:vMerge/>
            <w:shd w:val="clear" w:color="auto" w:fill="FFFFFF"/>
          </w:tcPr>
          <w:p w14:paraId="4DCCAFAF" w14:textId="77777777" w:rsidR="00CE37C7" w:rsidRPr="00F56E15" w:rsidRDefault="00CE37C7" w:rsidP="00CE37C7">
            <w:pPr>
              <w:spacing w:line="276" w:lineRule="auto"/>
              <w:rPr>
                <w:rFonts w:ascii="Times New Roman" w:eastAsia="Times New Roman" w:hAnsi="Times New Roman" w:cs="Times New Roman"/>
              </w:rPr>
            </w:pPr>
          </w:p>
        </w:tc>
        <w:tc>
          <w:tcPr>
            <w:tcW w:w="10045" w:type="dxa"/>
            <w:gridSpan w:val="5"/>
            <w:shd w:val="clear" w:color="auto" w:fill="FFEB9F"/>
          </w:tcPr>
          <w:p w14:paraId="407C9FAC" w14:textId="77777777" w:rsidR="00CE37C7" w:rsidRPr="00F56E15" w:rsidRDefault="00CE37C7" w:rsidP="00CE37C7">
            <w:pPr>
              <w:pStyle w:val="Balk4"/>
              <w:spacing w:line="276" w:lineRule="auto"/>
              <w:ind w:right="63"/>
              <w:jc w:val="both"/>
              <w:outlineLvl w:val="3"/>
              <w:rPr>
                <w:rFonts w:cs="Times New Roman"/>
                <w:b w:val="0"/>
                <w:bCs w:val="0"/>
                <w:i w:val="0"/>
              </w:rPr>
            </w:pPr>
          </w:p>
          <w:p w14:paraId="08064DD3" w14:textId="2D5788CD" w:rsidR="00CE37C7" w:rsidRPr="00F56E15" w:rsidRDefault="00CE37C7" w:rsidP="00CE37C7">
            <w:pPr>
              <w:pStyle w:val="Balk4"/>
              <w:spacing w:line="276" w:lineRule="auto"/>
              <w:ind w:right="63"/>
              <w:jc w:val="both"/>
              <w:outlineLvl w:val="3"/>
              <w:rPr>
                <w:rFonts w:cs="Times New Roman"/>
                <w:b w:val="0"/>
              </w:rPr>
            </w:pPr>
            <w:r w:rsidRPr="00F56E15">
              <w:rPr>
                <w:rFonts w:cs="Times New Roman"/>
                <w:iCs/>
                <w:color w:val="000000" w:themeColor="text1"/>
              </w:rPr>
              <w:t xml:space="preserve"> </w:t>
            </w:r>
            <w:r w:rsidR="00BE2140" w:rsidRPr="00F56E15">
              <w:rPr>
                <w:rFonts w:cs="Times New Roman"/>
                <w:iCs/>
                <w:color w:val="000000" w:themeColor="text1"/>
              </w:rPr>
              <w:t xml:space="preserve"> Örnek Kanıtlar</w:t>
            </w:r>
          </w:p>
          <w:p w14:paraId="68E89423" w14:textId="77777777" w:rsidR="00C00A26" w:rsidRDefault="00C00A26" w:rsidP="003D16A6">
            <w:pPr>
              <w:pStyle w:val="Balk4"/>
              <w:numPr>
                <w:ilvl w:val="0"/>
                <w:numId w:val="12"/>
              </w:numPr>
              <w:ind w:right="63"/>
              <w:jc w:val="both"/>
              <w:outlineLvl w:val="3"/>
              <w:rPr>
                <w:b w:val="0"/>
              </w:rPr>
            </w:pPr>
            <w:r>
              <w:rPr>
                <w:rFonts w:cs="Times New Roman"/>
                <w:b w:val="0"/>
                <w:iCs/>
              </w:rPr>
              <w:t xml:space="preserve">EK-18 </w:t>
            </w:r>
            <w:r w:rsidRPr="008D26DF">
              <w:rPr>
                <w:rFonts w:cs="Times New Roman"/>
                <w:b w:val="0"/>
              </w:rPr>
              <w:t>Iğdır Üniversitesi Öğretim Üyeliğine Yükseltilme Ve Atanma Kriterleri Yönergesi</w:t>
            </w:r>
          </w:p>
          <w:p w14:paraId="3D87FC79" w14:textId="77777777" w:rsidR="00C00A26" w:rsidRDefault="00C00A26" w:rsidP="003D16A6">
            <w:pPr>
              <w:pStyle w:val="Balk4"/>
              <w:numPr>
                <w:ilvl w:val="0"/>
                <w:numId w:val="12"/>
              </w:numPr>
              <w:ind w:right="63"/>
              <w:jc w:val="both"/>
              <w:outlineLvl w:val="3"/>
              <w:rPr>
                <w:b w:val="0"/>
              </w:rPr>
            </w:pPr>
            <w:r>
              <w:rPr>
                <w:rFonts w:cs="Times New Roman"/>
                <w:b w:val="0"/>
                <w:iCs/>
              </w:rPr>
              <w:t xml:space="preserve">EK-19 </w:t>
            </w:r>
            <w:r w:rsidRPr="00D16BE4">
              <w:rPr>
                <w:rFonts w:cs="Times New Roman"/>
                <w:b w:val="0"/>
              </w:rPr>
              <w:t>Öğretim Üyesi Dışındaki Öğretim Elemanı Kadrolarına Yapılacak Atamalarda Uygulanacak Merkezi Sınav İle Giriş Sınavlarına İlişkin Usul Ve Esaslar Hakkında Yönetmelik</w:t>
            </w:r>
          </w:p>
          <w:p w14:paraId="438B8E59" w14:textId="7FC21352" w:rsidR="00CE37C7" w:rsidRPr="00F56E15" w:rsidRDefault="00CE37C7" w:rsidP="00CE37C7">
            <w:pPr>
              <w:pStyle w:val="Balk4"/>
              <w:ind w:left="785" w:right="63"/>
              <w:jc w:val="both"/>
              <w:outlineLvl w:val="3"/>
              <w:rPr>
                <w:rFonts w:cs="Times New Roman"/>
                <w:b w:val="0"/>
              </w:rPr>
            </w:pPr>
          </w:p>
        </w:tc>
      </w:tr>
    </w:tbl>
    <w:p w14:paraId="59981239" w14:textId="77777777" w:rsidR="00C34E89" w:rsidRPr="00F56E15" w:rsidRDefault="00C34E89" w:rsidP="00C34E89">
      <w:pPr>
        <w:rPr>
          <w:rFonts w:ascii="Times New Roman" w:hAnsi="Times New Roman" w:cs="Times New Roman"/>
          <w:sz w:val="24"/>
          <w:szCs w:val="24"/>
        </w:rPr>
      </w:pPr>
    </w:p>
    <w:p w14:paraId="158778E7" w14:textId="77777777" w:rsidR="00496F8D" w:rsidRPr="00F56E15" w:rsidRDefault="00496F8D" w:rsidP="00C34E89">
      <w:pPr>
        <w:rPr>
          <w:rFonts w:ascii="Times New Roman" w:hAnsi="Times New Roman" w:cs="Times New Roman"/>
          <w:sz w:val="24"/>
          <w:szCs w:val="24"/>
        </w:rPr>
      </w:pPr>
    </w:p>
    <w:p w14:paraId="77ABB24E" w14:textId="77777777" w:rsidR="00496F8D" w:rsidRPr="00F56E15" w:rsidRDefault="00496F8D" w:rsidP="00C34E89">
      <w:pPr>
        <w:rPr>
          <w:rFonts w:ascii="Times New Roman" w:hAnsi="Times New Roman" w:cs="Times New Roman"/>
          <w:sz w:val="24"/>
          <w:szCs w:val="24"/>
        </w:rPr>
      </w:pPr>
    </w:p>
    <w:p w14:paraId="20D74FE3" w14:textId="77777777" w:rsidR="00496F8D" w:rsidRPr="00F56E15" w:rsidRDefault="00496F8D" w:rsidP="00C34E89">
      <w:pPr>
        <w:rPr>
          <w:rFonts w:ascii="Times New Roman" w:hAnsi="Times New Roman" w:cs="Times New Roman"/>
          <w:sz w:val="24"/>
          <w:szCs w:val="24"/>
        </w:rPr>
      </w:pPr>
    </w:p>
    <w:tbl>
      <w:tblPr>
        <w:tblStyle w:val="TabloKlavuzu1"/>
        <w:tblpPr w:leftFromText="141" w:rightFromText="141" w:vertAnchor="page" w:horzAnchor="margin" w:tblpXSpec="center" w:tblpY="269"/>
        <w:tblW w:w="15981" w:type="dxa"/>
        <w:tblLayout w:type="fixed"/>
        <w:tblLook w:val="04A0" w:firstRow="1" w:lastRow="0" w:firstColumn="1" w:lastColumn="0" w:noHBand="0" w:noVBand="1"/>
      </w:tblPr>
      <w:tblGrid>
        <w:gridCol w:w="5936"/>
        <w:gridCol w:w="2121"/>
        <w:gridCol w:w="2121"/>
        <w:gridCol w:w="1980"/>
        <w:gridCol w:w="1944"/>
        <w:gridCol w:w="1879"/>
      </w:tblGrid>
      <w:tr w:rsidR="00496F8D" w:rsidRPr="00F56E15" w14:paraId="1A3A8B26" w14:textId="77777777" w:rsidTr="00B70DAC">
        <w:trPr>
          <w:trHeight w:val="235"/>
        </w:trPr>
        <w:tc>
          <w:tcPr>
            <w:tcW w:w="15981" w:type="dxa"/>
            <w:gridSpan w:val="6"/>
            <w:shd w:val="clear" w:color="auto" w:fill="FFEB9F"/>
          </w:tcPr>
          <w:p w14:paraId="7F206E75" w14:textId="77777777" w:rsidR="00496F8D" w:rsidRPr="00F56E15" w:rsidRDefault="00496F8D" w:rsidP="00B70DAC">
            <w:pPr>
              <w:tabs>
                <w:tab w:val="center" w:pos="2792"/>
              </w:tabs>
              <w:spacing w:line="276" w:lineRule="auto"/>
              <w:jc w:val="right"/>
              <w:rPr>
                <w:rFonts w:ascii="Times New Roman" w:eastAsia="Times New Roman" w:hAnsi="Times New Roman" w:cs="Times New Roman"/>
                <w:b/>
                <w:bCs/>
                <w:color w:val="000000"/>
              </w:rPr>
            </w:pPr>
            <w:r w:rsidRPr="00F56E15">
              <w:rPr>
                <w:rFonts w:ascii="Times New Roman" w:hAnsi="Times New Roman" w:cs="Times New Roman"/>
                <w:b/>
                <w:bCs/>
                <w:color w:val="966F00"/>
              </w:rPr>
              <w:lastRenderedPageBreak/>
              <w:t>ARAŞTIRMA VE GELİŞTİRME</w:t>
            </w:r>
          </w:p>
        </w:tc>
      </w:tr>
      <w:tr w:rsidR="00496F8D" w:rsidRPr="00F56E15" w14:paraId="310433B6" w14:textId="77777777" w:rsidTr="00B70DAC">
        <w:trPr>
          <w:trHeight w:val="385"/>
        </w:trPr>
        <w:tc>
          <w:tcPr>
            <w:tcW w:w="15981" w:type="dxa"/>
            <w:gridSpan w:val="6"/>
            <w:shd w:val="clear" w:color="auto" w:fill="FFEB9F"/>
          </w:tcPr>
          <w:p w14:paraId="52F8E208" w14:textId="77777777" w:rsidR="00496F8D" w:rsidRPr="00F56E15" w:rsidRDefault="00496F8D" w:rsidP="00B70DAC">
            <w:pPr>
              <w:spacing w:line="276" w:lineRule="auto"/>
              <w:jc w:val="both"/>
              <w:rPr>
                <w:rFonts w:ascii="Times New Roman" w:hAnsi="Times New Roman" w:cs="Times New Roman"/>
                <w:b/>
              </w:rPr>
            </w:pPr>
            <w:r w:rsidRPr="00F56E15">
              <w:rPr>
                <w:rFonts w:ascii="Times New Roman" w:hAnsi="Times New Roman" w:cs="Times New Roman"/>
                <w:b/>
              </w:rPr>
              <w:t>C.2. Araştırma Yetkinliği, İş birlikleri ve Destekler</w:t>
            </w:r>
          </w:p>
        </w:tc>
      </w:tr>
      <w:tr w:rsidR="00496F8D" w:rsidRPr="00F56E15" w14:paraId="575427C5" w14:textId="77777777" w:rsidTr="00B70DAC">
        <w:trPr>
          <w:trHeight w:val="344"/>
        </w:trPr>
        <w:tc>
          <w:tcPr>
            <w:tcW w:w="5936" w:type="dxa"/>
            <w:shd w:val="clear" w:color="auto" w:fill="FFEB9F"/>
            <w:vAlign w:val="bottom"/>
          </w:tcPr>
          <w:p w14:paraId="094088B0" w14:textId="77777777" w:rsidR="00496F8D" w:rsidRPr="00F56E15" w:rsidRDefault="00496F8D" w:rsidP="00B70DAC">
            <w:pPr>
              <w:tabs>
                <w:tab w:val="center" w:pos="2792"/>
              </w:tabs>
              <w:spacing w:line="276" w:lineRule="auto"/>
              <w:rPr>
                <w:rFonts w:ascii="Times New Roman" w:eastAsia="Times New Roman" w:hAnsi="Times New Roman" w:cs="Times New Roman"/>
                <w:b/>
                <w:bCs/>
              </w:rPr>
            </w:pPr>
          </w:p>
        </w:tc>
        <w:tc>
          <w:tcPr>
            <w:tcW w:w="2121" w:type="dxa"/>
            <w:shd w:val="clear" w:color="auto" w:fill="FFEB9F"/>
            <w:vAlign w:val="bottom"/>
          </w:tcPr>
          <w:p w14:paraId="0BC88AED" w14:textId="77777777" w:rsidR="00496F8D" w:rsidRPr="00F56E15" w:rsidRDefault="00496F8D"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2121" w:type="dxa"/>
            <w:shd w:val="clear" w:color="auto" w:fill="FFEB9F"/>
            <w:vAlign w:val="bottom"/>
          </w:tcPr>
          <w:p w14:paraId="27866869" w14:textId="77777777" w:rsidR="00496F8D" w:rsidRPr="00F56E15" w:rsidRDefault="00496F8D"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1980" w:type="dxa"/>
            <w:shd w:val="clear" w:color="auto" w:fill="FFEB9F"/>
            <w:vAlign w:val="bottom"/>
          </w:tcPr>
          <w:p w14:paraId="6A605477" w14:textId="77777777" w:rsidR="00496F8D" w:rsidRPr="00F56E15" w:rsidRDefault="00496F8D"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1944" w:type="dxa"/>
            <w:shd w:val="clear" w:color="auto" w:fill="FFEB9F"/>
            <w:vAlign w:val="bottom"/>
          </w:tcPr>
          <w:p w14:paraId="0C954EA6" w14:textId="77777777" w:rsidR="00496F8D" w:rsidRPr="00F56E15" w:rsidRDefault="00496F8D"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1879" w:type="dxa"/>
            <w:shd w:val="clear" w:color="auto" w:fill="FFEB9F"/>
            <w:vAlign w:val="bottom"/>
          </w:tcPr>
          <w:p w14:paraId="56F6DB9E" w14:textId="77777777" w:rsidR="00496F8D" w:rsidRPr="00F56E15" w:rsidRDefault="00496F8D"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496F8D" w:rsidRPr="00F56E15" w14:paraId="47967747" w14:textId="77777777" w:rsidTr="00B70DAC">
        <w:trPr>
          <w:trHeight w:val="3378"/>
        </w:trPr>
        <w:tc>
          <w:tcPr>
            <w:tcW w:w="5936" w:type="dxa"/>
            <w:vMerge w:val="restart"/>
            <w:shd w:val="clear" w:color="auto" w:fill="FFFFFF"/>
          </w:tcPr>
          <w:p w14:paraId="52869592" w14:textId="77777777" w:rsidR="00496F8D" w:rsidRPr="00F56E15" w:rsidRDefault="00496F8D" w:rsidP="00B70DAC">
            <w:pPr>
              <w:spacing w:line="276" w:lineRule="auto"/>
              <w:rPr>
                <w:rFonts w:ascii="Times New Roman" w:hAnsi="Times New Roman" w:cs="Times New Roman"/>
              </w:rPr>
            </w:pPr>
          </w:p>
          <w:p w14:paraId="667D4EBF" w14:textId="77777777" w:rsidR="00496F8D" w:rsidRDefault="00496F8D" w:rsidP="00B70DAC">
            <w:pPr>
              <w:spacing w:line="276" w:lineRule="auto"/>
              <w:rPr>
                <w:rFonts w:ascii="Times New Roman" w:hAnsi="Times New Roman" w:cs="Times New Roman"/>
                <w:u w:val="single"/>
              </w:rPr>
            </w:pPr>
            <w:r w:rsidRPr="00F56E15">
              <w:rPr>
                <w:rFonts w:ascii="Times New Roman" w:hAnsi="Times New Roman" w:cs="Times New Roman"/>
                <w:u w:val="single"/>
              </w:rPr>
              <w:t xml:space="preserve">C.2.2. Ulusal ve uluslararası ortak programlar ve ortak araştırma birimleri </w:t>
            </w:r>
          </w:p>
          <w:p w14:paraId="51A10CE0" w14:textId="77777777" w:rsidR="00FA6A52" w:rsidRDefault="00FA6A52" w:rsidP="00B70DAC">
            <w:pPr>
              <w:spacing w:line="276" w:lineRule="auto"/>
              <w:rPr>
                <w:rFonts w:ascii="Times New Roman" w:hAnsi="Times New Roman" w:cs="Times New Roman"/>
                <w:u w:val="single"/>
              </w:rPr>
            </w:pPr>
          </w:p>
          <w:p w14:paraId="7039A23C" w14:textId="2A77C904" w:rsidR="00FA6A52" w:rsidRPr="00FA6A52" w:rsidRDefault="00FA6A52" w:rsidP="00B70DAC">
            <w:pPr>
              <w:spacing w:line="276" w:lineRule="auto"/>
              <w:rPr>
                <w:rFonts w:ascii="Times New Roman" w:hAnsi="Times New Roman" w:cs="Times New Roman"/>
                <w:u w:val="single"/>
              </w:rPr>
            </w:pPr>
            <w:r w:rsidRPr="00FA6A52">
              <w:rPr>
                <w:rFonts w:ascii="Times New Roman" w:hAnsi="Times New Roman" w:cs="Times New Roman"/>
              </w:rPr>
              <w:t>Kurumda ulusal ve uluslararası düzeyde kurum içi ve kurumlar arası ortak programlar ve ortak araştırma birimleri ile araştırma ağlarına katılım ve işbirlikleri kurma gibi çoklu araştırma faaliyetlerine yönelik planlamalar ve tanımlı süreçler bulunmaktadır. Ancak bu planlar ve süreçler doğrultusunda yapılmış uygulamalar bulunmamaktadır veya uygulamalar tüm birimleri kapsamamaktadır.</w:t>
            </w:r>
          </w:p>
        </w:tc>
        <w:tc>
          <w:tcPr>
            <w:tcW w:w="2121" w:type="dxa"/>
            <w:shd w:val="clear" w:color="auto" w:fill="FFF2CC" w:themeFill="accent4" w:themeFillTint="33"/>
          </w:tcPr>
          <w:p w14:paraId="6E11DDD7" w14:textId="4035B413" w:rsidR="00496F8D" w:rsidRPr="00F56E15" w:rsidRDefault="00496F8D" w:rsidP="00B70DAC">
            <w:pPr>
              <w:pStyle w:val="Balk3"/>
              <w:jc w:val="center"/>
              <w:outlineLvl w:val="2"/>
              <w:rPr>
                <w:rFonts w:ascii="Times New Roman" w:hAnsi="Times New Roman" w:cs="Times New Roman"/>
                <w:b/>
                <w:i/>
                <w:color w:val="000000" w:themeColor="text1"/>
              </w:rPr>
            </w:pPr>
          </w:p>
        </w:tc>
        <w:tc>
          <w:tcPr>
            <w:tcW w:w="2121" w:type="dxa"/>
            <w:shd w:val="clear" w:color="auto" w:fill="FFE599" w:themeFill="accent4" w:themeFillTint="66"/>
          </w:tcPr>
          <w:p w14:paraId="3E787FA9" w14:textId="77777777" w:rsidR="00496F8D" w:rsidRPr="00F56E15" w:rsidRDefault="00496F8D" w:rsidP="00B70DAC">
            <w:pPr>
              <w:pStyle w:val="Balk3"/>
              <w:outlineLvl w:val="2"/>
              <w:rPr>
                <w:rFonts w:ascii="Times New Roman" w:hAnsi="Times New Roman" w:cs="Times New Roman"/>
                <w:b/>
                <w:color w:val="000000" w:themeColor="text1"/>
              </w:rPr>
            </w:pPr>
          </w:p>
        </w:tc>
        <w:tc>
          <w:tcPr>
            <w:tcW w:w="1980" w:type="dxa"/>
            <w:shd w:val="clear" w:color="auto" w:fill="FFD966" w:themeFill="accent4" w:themeFillTint="99"/>
          </w:tcPr>
          <w:p w14:paraId="2FC6484B" w14:textId="674A0129" w:rsidR="00496F8D" w:rsidRPr="00F56E15" w:rsidRDefault="00FA6A52" w:rsidP="00B70DAC">
            <w:pPr>
              <w:pStyle w:val="Balk3"/>
              <w:jc w:val="center"/>
              <w:outlineLvl w:val="2"/>
              <w:rPr>
                <w:rFonts w:ascii="Times New Roman" w:hAnsi="Times New Roman" w:cs="Times New Roman"/>
                <w:b/>
                <w:bCs/>
                <w:color w:val="000000" w:themeColor="text1"/>
              </w:rPr>
            </w:pPr>
            <w:r w:rsidRPr="00F56E15">
              <w:rPr>
                <w:rFonts w:ascii="Times New Roman" w:hAnsi="Times New Roman" w:cs="Times New Roman"/>
                <w:b/>
                <w:bCs/>
                <w:color w:val="000000" w:themeColor="text1"/>
              </w:rPr>
              <w:t>X</w:t>
            </w:r>
          </w:p>
        </w:tc>
        <w:tc>
          <w:tcPr>
            <w:tcW w:w="1944" w:type="dxa"/>
            <w:shd w:val="clear" w:color="auto" w:fill="FFC102"/>
          </w:tcPr>
          <w:p w14:paraId="64D02D2D" w14:textId="77777777" w:rsidR="00496F8D" w:rsidRPr="00F56E15" w:rsidRDefault="00496F8D" w:rsidP="00B70DAC">
            <w:pPr>
              <w:pStyle w:val="Balk3"/>
              <w:outlineLvl w:val="2"/>
              <w:rPr>
                <w:rFonts w:ascii="Times New Roman" w:hAnsi="Times New Roman" w:cs="Times New Roman"/>
                <w:b/>
                <w:i/>
                <w:color w:val="000000" w:themeColor="text1"/>
              </w:rPr>
            </w:pPr>
          </w:p>
        </w:tc>
        <w:tc>
          <w:tcPr>
            <w:tcW w:w="1879" w:type="dxa"/>
            <w:shd w:val="clear" w:color="auto" w:fill="EEB000"/>
          </w:tcPr>
          <w:p w14:paraId="2161FF93" w14:textId="77777777" w:rsidR="00496F8D" w:rsidRPr="00F56E15" w:rsidRDefault="00496F8D" w:rsidP="00B70DAC">
            <w:pPr>
              <w:pStyle w:val="Balk3"/>
              <w:outlineLvl w:val="2"/>
              <w:rPr>
                <w:rFonts w:ascii="Times New Roman" w:hAnsi="Times New Roman" w:cs="Times New Roman"/>
                <w:b/>
                <w:i/>
                <w:color w:val="000000" w:themeColor="text1"/>
              </w:rPr>
            </w:pPr>
          </w:p>
        </w:tc>
      </w:tr>
      <w:tr w:rsidR="00496F8D" w:rsidRPr="00F56E15" w14:paraId="5FDAB3BD" w14:textId="77777777" w:rsidTr="00B70DAC">
        <w:trPr>
          <w:trHeight w:val="3628"/>
        </w:trPr>
        <w:tc>
          <w:tcPr>
            <w:tcW w:w="5936" w:type="dxa"/>
            <w:vMerge/>
            <w:shd w:val="clear" w:color="auto" w:fill="FFFFFF"/>
          </w:tcPr>
          <w:p w14:paraId="726AC691" w14:textId="77777777" w:rsidR="00496F8D" w:rsidRPr="00F56E15" w:rsidRDefault="00496F8D" w:rsidP="00B70DAC">
            <w:pPr>
              <w:spacing w:line="276" w:lineRule="auto"/>
              <w:rPr>
                <w:rFonts w:ascii="Times New Roman" w:eastAsia="Times New Roman" w:hAnsi="Times New Roman" w:cs="Times New Roman"/>
              </w:rPr>
            </w:pPr>
          </w:p>
        </w:tc>
        <w:tc>
          <w:tcPr>
            <w:tcW w:w="10045" w:type="dxa"/>
            <w:gridSpan w:val="5"/>
            <w:shd w:val="clear" w:color="auto" w:fill="FFEB9F"/>
          </w:tcPr>
          <w:p w14:paraId="05509879" w14:textId="77777777" w:rsidR="00496F8D" w:rsidRPr="00F56E15" w:rsidRDefault="00496F8D" w:rsidP="00B70DAC">
            <w:pPr>
              <w:pStyle w:val="Balk4"/>
              <w:spacing w:line="276" w:lineRule="auto"/>
              <w:ind w:right="63"/>
              <w:jc w:val="both"/>
              <w:outlineLvl w:val="3"/>
              <w:rPr>
                <w:rFonts w:cs="Times New Roman"/>
                <w:b w:val="0"/>
                <w:bCs w:val="0"/>
                <w:i w:val="0"/>
              </w:rPr>
            </w:pPr>
          </w:p>
          <w:p w14:paraId="7FF60DBB" w14:textId="22812353" w:rsidR="00496F8D" w:rsidRPr="00F56E15" w:rsidRDefault="00496F8D" w:rsidP="00B70DAC">
            <w:pPr>
              <w:pStyle w:val="Balk4"/>
              <w:spacing w:line="276" w:lineRule="auto"/>
              <w:ind w:right="63"/>
              <w:jc w:val="both"/>
              <w:outlineLvl w:val="3"/>
              <w:rPr>
                <w:rFonts w:cs="Times New Roman"/>
                <w:b w:val="0"/>
              </w:rPr>
            </w:pPr>
            <w:r w:rsidRPr="00F56E15">
              <w:rPr>
                <w:rFonts w:cs="Times New Roman"/>
                <w:iCs/>
                <w:color w:val="000000" w:themeColor="text1"/>
              </w:rPr>
              <w:t xml:space="preserve"> </w:t>
            </w:r>
            <w:r w:rsidR="00BE2140" w:rsidRPr="00F56E15">
              <w:rPr>
                <w:rFonts w:cs="Times New Roman"/>
                <w:iCs/>
                <w:color w:val="000000" w:themeColor="text1"/>
              </w:rPr>
              <w:t xml:space="preserve"> Örnek Kanıtlar</w:t>
            </w:r>
          </w:p>
          <w:p w14:paraId="61F7DA4F" w14:textId="77777777" w:rsidR="00FA6A52" w:rsidRPr="001A7CEE" w:rsidRDefault="00FA6A52" w:rsidP="003D16A6">
            <w:pPr>
              <w:pStyle w:val="Balk4"/>
              <w:numPr>
                <w:ilvl w:val="0"/>
                <w:numId w:val="13"/>
              </w:numPr>
              <w:ind w:right="63"/>
              <w:jc w:val="both"/>
              <w:outlineLvl w:val="3"/>
              <w:rPr>
                <w:b w:val="0"/>
              </w:rPr>
            </w:pPr>
            <w:r>
              <w:rPr>
                <w:rFonts w:cs="Times New Roman"/>
                <w:b w:val="0"/>
                <w:iCs/>
              </w:rPr>
              <w:t>EK-28 Iğdır Üniversitesi BAP Koordinasyon Birimi</w:t>
            </w:r>
          </w:p>
          <w:p w14:paraId="1D79AC7B" w14:textId="77777777" w:rsidR="00496F8D" w:rsidRPr="00F56E15" w:rsidRDefault="00496F8D" w:rsidP="00B70DAC">
            <w:pPr>
              <w:pStyle w:val="Balk4"/>
              <w:ind w:left="785" w:right="63"/>
              <w:jc w:val="both"/>
              <w:outlineLvl w:val="3"/>
              <w:rPr>
                <w:rFonts w:cs="Times New Roman"/>
                <w:b w:val="0"/>
              </w:rPr>
            </w:pPr>
          </w:p>
        </w:tc>
      </w:tr>
    </w:tbl>
    <w:p w14:paraId="3A74AB58" w14:textId="77777777" w:rsidR="00831BF0" w:rsidRPr="00F56E15" w:rsidRDefault="00C34E89" w:rsidP="00C34E89">
      <w:pPr>
        <w:rPr>
          <w:rFonts w:ascii="Times New Roman" w:hAnsi="Times New Roman" w:cs="Times New Roman"/>
          <w:sz w:val="24"/>
          <w:szCs w:val="24"/>
        </w:rPr>
      </w:pPr>
      <w:r w:rsidRPr="00F56E15">
        <w:rPr>
          <w:rFonts w:ascii="Times New Roman" w:hAnsi="Times New Roman" w:cs="Times New Roman"/>
          <w:sz w:val="24"/>
          <w:szCs w:val="24"/>
        </w:rPr>
        <w:br w:type="page"/>
      </w:r>
    </w:p>
    <w:tbl>
      <w:tblPr>
        <w:tblStyle w:val="TabloKlavuzu1"/>
        <w:tblpPr w:leftFromText="141" w:rightFromText="141" w:vertAnchor="page" w:horzAnchor="margin" w:tblpXSpec="center" w:tblpY="269"/>
        <w:tblW w:w="15981" w:type="dxa"/>
        <w:tblLayout w:type="fixed"/>
        <w:tblLook w:val="04A0" w:firstRow="1" w:lastRow="0" w:firstColumn="1" w:lastColumn="0" w:noHBand="0" w:noVBand="1"/>
      </w:tblPr>
      <w:tblGrid>
        <w:gridCol w:w="5936"/>
        <w:gridCol w:w="2121"/>
        <w:gridCol w:w="2121"/>
        <w:gridCol w:w="1980"/>
        <w:gridCol w:w="1944"/>
        <w:gridCol w:w="1879"/>
      </w:tblGrid>
      <w:tr w:rsidR="00831BF0" w:rsidRPr="00F56E15" w14:paraId="6A9A43DB" w14:textId="77777777" w:rsidTr="00B70DAC">
        <w:trPr>
          <w:trHeight w:val="235"/>
        </w:trPr>
        <w:tc>
          <w:tcPr>
            <w:tcW w:w="15981" w:type="dxa"/>
            <w:gridSpan w:val="6"/>
            <w:shd w:val="clear" w:color="auto" w:fill="FFEB9F"/>
          </w:tcPr>
          <w:p w14:paraId="28DE1361" w14:textId="77777777" w:rsidR="00831BF0" w:rsidRPr="00F56E15" w:rsidRDefault="00831BF0" w:rsidP="00B70DAC">
            <w:pPr>
              <w:tabs>
                <w:tab w:val="center" w:pos="2792"/>
              </w:tabs>
              <w:spacing w:line="276" w:lineRule="auto"/>
              <w:jc w:val="right"/>
              <w:rPr>
                <w:rFonts w:ascii="Times New Roman" w:eastAsia="Times New Roman" w:hAnsi="Times New Roman" w:cs="Times New Roman"/>
                <w:b/>
                <w:bCs/>
                <w:color w:val="000000"/>
              </w:rPr>
            </w:pPr>
            <w:r w:rsidRPr="00F56E15">
              <w:rPr>
                <w:rFonts w:ascii="Times New Roman" w:hAnsi="Times New Roman" w:cs="Times New Roman"/>
                <w:b/>
                <w:bCs/>
                <w:color w:val="966F00"/>
              </w:rPr>
              <w:lastRenderedPageBreak/>
              <w:t>ARAŞTIRMA VE GELİŞTİRME</w:t>
            </w:r>
          </w:p>
        </w:tc>
      </w:tr>
      <w:tr w:rsidR="00831BF0" w:rsidRPr="00F56E15" w14:paraId="59C125A7" w14:textId="77777777" w:rsidTr="00B70DAC">
        <w:trPr>
          <w:trHeight w:val="385"/>
        </w:trPr>
        <w:tc>
          <w:tcPr>
            <w:tcW w:w="15981" w:type="dxa"/>
            <w:gridSpan w:val="6"/>
            <w:shd w:val="clear" w:color="auto" w:fill="FFEB9F"/>
          </w:tcPr>
          <w:p w14:paraId="53FD0345" w14:textId="77777777" w:rsidR="00831BF0" w:rsidRDefault="00831BF0" w:rsidP="00B70DAC">
            <w:pPr>
              <w:spacing w:line="276" w:lineRule="auto"/>
              <w:jc w:val="both"/>
              <w:rPr>
                <w:rFonts w:ascii="Times New Roman" w:hAnsi="Times New Roman" w:cs="Times New Roman"/>
                <w:b/>
              </w:rPr>
            </w:pPr>
            <w:r w:rsidRPr="00F56E15">
              <w:rPr>
                <w:rFonts w:ascii="Times New Roman" w:hAnsi="Times New Roman" w:cs="Times New Roman"/>
                <w:b/>
              </w:rPr>
              <w:t>C.3. Araştırma Performansı</w:t>
            </w:r>
          </w:p>
          <w:p w14:paraId="19A6E631" w14:textId="77777777" w:rsidR="00F36A4F" w:rsidRDefault="00F36A4F" w:rsidP="00F36A4F">
            <w:pPr>
              <w:ind w:right="63"/>
              <w:jc w:val="both"/>
              <w:rPr>
                <w:rFonts w:ascii="Times New Roman" w:hAnsi="Times New Roman" w:cs="Times New Roman"/>
              </w:rPr>
            </w:pPr>
            <w:r w:rsidRPr="00BE246A">
              <w:rPr>
                <w:rFonts w:ascii="Times New Roman" w:hAnsi="Times New Roman" w:cs="Times New Roman"/>
              </w:rPr>
              <w:t xml:space="preserve">Kurum, araştırma ve geliştirme faaliyetlerini verilere dayalı ve periyodik olarak ölçmeli, değerlendirmeli </w:t>
            </w:r>
            <w:r>
              <w:rPr>
                <w:rFonts w:ascii="Times New Roman" w:hAnsi="Times New Roman" w:cs="Times New Roman"/>
              </w:rPr>
              <w:t>olarak sunmaktadır.</w:t>
            </w:r>
          </w:p>
          <w:p w14:paraId="3B2A1DAC" w14:textId="732CD2FB" w:rsidR="00F36A4F" w:rsidRPr="00F36A4F" w:rsidRDefault="00F36A4F" w:rsidP="00F36A4F">
            <w:pPr>
              <w:ind w:right="63"/>
              <w:jc w:val="both"/>
              <w:rPr>
                <w:rFonts w:ascii="Times New Roman" w:hAnsi="Times New Roman" w:cs="Times New Roman"/>
              </w:rPr>
            </w:pPr>
          </w:p>
        </w:tc>
      </w:tr>
      <w:tr w:rsidR="00831BF0" w:rsidRPr="00F56E15" w14:paraId="690BF4DA" w14:textId="77777777" w:rsidTr="00B70DAC">
        <w:trPr>
          <w:trHeight w:val="344"/>
        </w:trPr>
        <w:tc>
          <w:tcPr>
            <w:tcW w:w="5936" w:type="dxa"/>
            <w:shd w:val="clear" w:color="auto" w:fill="FFEB9F"/>
            <w:vAlign w:val="bottom"/>
          </w:tcPr>
          <w:p w14:paraId="61CE4D29" w14:textId="77777777" w:rsidR="00831BF0" w:rsidRPr="00F56E15" w:rsidRDefault="00831BF0" w:rsidP="00B70DAC">
            <w:pPr>
              <w:tabs>
                <w:tab w:val="center" w:pos="2792"/>
              </w:tabs>
              <w:spacing w:line="276" w:lineRule="auto"/>
              <w:rPr>
                <w:rFonts w:ascii="Times New Roman" w:eastAsia="Times New Roman" w:hAnsi="Times New Roman" w:cs="Times New Roman"/>
                <w:b/>
                <w:bCs/>
              </w:rPr>
            </w:pPr>
          </w:p>
        </w:tc>
        <w:tc>
          <w:tcPr>
            <w:tcW w:w="2121" w:type="dxa"/>
            <w:shd w:val="clear" w:color="auto" w:fill="FFEB9F"/>
            <w:vAlign w:val="bottom"/>
          </w:tcPr>
          <w:p w14:paraId="42730166" w14:textId="77777777" w:rsidR="00831BF0" w:rsidRPr="00F56E15" w:rsidRDefault="00831BF0"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2121" w:type="dxa"/>
            <w:shd w:val="clear" w:color="auto" w:fill="FFEB9F"/>
            <w:vAlign w:val="bottom"/>
          </w:tcPr>
          <w:p w14:paraId="51098849" w14:textId="77777777" w:rsidR="00831BF0" w:rsidRPr="00F56E15" w:rsidRDefault="00831BF0"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1980" w:type="dxa"/>
            <w:shd w:val="clear" w:color="auto" w:fill="FFEB9F"/>
            <w:vAlign w:val="bottom"/>
          </w:tcPr>
          <w:p w14:paraId="75BE3760" w14:textId="77777777" w:rsidR="00831BF0" w:rsidRPr="00F56E15" w:rsidRDefault="00831BF0"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1944" w:type="dxa"/>
            <w:shd w:val="clear" w:color="auto" w:fill="FFEB9F"/>
            <w:vAlign w:val="bottom"/>
          </w:tcPr>
          <w:p w14:paraId="1D5F5C6E" w14:textId="77777777" w:rsidR="00831BF0" w:rsidRPr="00F56E15" w:rsidRDefault="00831BF0"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1879" w:type="dxa"/>
            <w:shd w:val="clear" w:color="auto" w:fill="FFEB9F"/>
            <w:vAlign w:val="bottom"/>
          </w:tcPr>
          <w:p w14:paraId="6E69B9DB" w14:textId="77777777" w:rsidR="00831BF0" w:rsidRPr="00F56E15" w:rsidRDefault="00831BF0"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831BF0" w:rsidRPr="00F56E15" w14:paraId="5C65C31F" w14:textId="77777777" w:rsidTr="00B70DAC">
        <w:trPr>
          <w:trHeight w:val="3378"/>
        </w:trPr>
        <w:tc>
          <w:tcPr>
            <w:tcW w:w="5936" w:type="dxa"/>
            <w:vMerge w:val="restart"/>
            <w:shd w:val="clear" w:color="auto" w:fill="FFFFFF"/>
          </w:tcPr>
          <w:p w14:paraId="0ABD376D" w14:textId="77777777" w:rsidR="00831BF0" w:rsidRPr="00F56E15" w:rsidRDefault="00831BF0" w:rsidP="00B70DAC">
            <w:pPr>
              <w:spacing w:line="276" w:lineRule="auto"/>
              <w:rPr>
                <w:rFonts w:ascii="Times New Roman" w:hAnsi="Times New Roman" w:cs="Times New Roman"/>
              </w:rPr>
            </w:pPr>
          </w:p>
          <w:p w14:paraId="602D9239" w14:textId="77777777" w:rsidR="00831BF0" w:rsidRDefault="00BB29E2" w:rsidP="00B70DAC">
            <w:pPr>
              <w:spacing w:line="276" w:lineRule="auto"/>
              <w:rPr>
                <w:rFonts w:ascii="Times New Roman" w:hAnsi="Times New Roman" w:cs="Times New Roman"/>
                <w:u w:val="single"/>
              </w:rPr>
            </w:pPr>
            <w:r w:rsidRPr="00F56E15">
              <w:rPr>
                <w:rFonts w:ascii="Times New Roman" w:hAnsi="Times New Roman" w:cs="Times New Roman"/>
                <w:u w:val="single"/>
              </w:rPr>
              <w:t>C.3.1. Araştırma performansının izlenmesi ve değerlendirilmesi</w:t>
            </w:r>
          </w:p>
          <w:p w14:paraId="6A45B3D1" w14:textId="77777777" w:rsidR="00F36A4F" w:rsidRDefault="00F36A4F" w:rsidP="00E63FCF">
            <w:pPr>
              <w:spacing w:line="276" w:lineRule="auto"/>
              <w:jc w:val="both"/>
              <w:rPr>
                <w:rFonts w:ascii="Times New Roman" w:hAnsi="Times New Roman" w:cs="Times New Roman"/>
                <w:u w:val="single"/>
              </w:rPr>
            </w:pPr>
          </w:p>
          <w:p w14:paraId="1803F71D" w14:textId="0039F9F4" w:rsidR="009A7D30" w:rsidRPr="005233A7" w:rsidRDefault="009A7D30" w:rsidP="00E63FCF">
            <w:pPr>
              <w:spacing w:line="276" w:lineRule="auto"/>
              <w:jc w:val="both"/>
              <w:rPr>
                <w:rFonts w:ascii="Times New Roman" w:hAnsi="Times New Roman" w:cs="Times New Roman"/>
              </w:rPr>
            </w:pPr>
            <w:r w:rsidRPr="005233A7">
              <w:rPr>
                <w:rFonts w:ascii="Times New Roman" w:hAnsi="Times New Roman" w:cs="Times New Roman"/>
              </w:rPr>
              <w:t>Bölüm başkanları tarafından araştırma performansı izlenir ve değerlendirem yapılarak bölüm için uygun olan kriterler doğrultusunda iyileştirmeler yapılır.</w:t>
            </w:r>
          </w:p>
        </w:tc>
        <w:tc>
          <w:tcPr>
            <w:tcW w:w="2121" w:type="dxa"/>
            <w:shd w:val="clear" w:color="auto" w:fill="FFF2CC" w:themeFill="accent4" w:themeFillTint="33"/>
          </w:tcPr>
          <w:p w14:paraId="6B2BD4F2" w14:textId="78524AEA" w:rsidR="00831BF0" w:rsidRPr="00F56E15" w:rsidRDefault="00831BF0" w:rsidP="00B70DAC">
            <w:pPr>
              <w:pStyle w:val="Balk3"/>
              <w:jc w:val="center"/>
              <w:outlineLvl w:val="2"/>
              <w:rPr>
                <w:rFonts w:ascii="Times New Roman" w:hAnsi="Times New Roman" w:cs="Times New Roman"/>
                <w:b/>
                <w:i/>
                <w:color w:val="000000" w:themeColor="text1"/>
              </w:rPr>
            </w:pPr>
          </w:p>
        </w:tc>
        <w:tc>
          <w:tcPr>
            <w:tcW w:w="2121" w:type="dxa"/>
            <w:shd w:val="clear" w:color="auto" w:fill="FFE599" w:themeFill="accent4" w:themeFillTint="66"/>
          </w:tcPr>
          <w:p w14:paraId="0B9537B6" w14:textId="77777777" w:rsidR="00831BF0" w:rsidRPr="00F56E15" w:rsidRDefault="00831BF0" w:rsidP="00B70DAC">
            <w:pPr>
              <w:pStyle w:val="Balk3"/>
              <w:outlineLvl w:val="2"/>
              <w:rPr>
                <w:rFonts w:ascii="Times New Roman" w:hAnsi="Times New Roman" w:cs="Times New Roman"/>
                <w:b/>
                <w:color w:val="000000" w:themeColor="text1"/>
              </w:rPr>
            </w:pPr>
          </w:p>
        </w:tc>
        <w:tc>
          <w:tcPr>
            <w:tcW w:w="1980" w:type="dxa"/>
            <w:shd w:val="clear" w:color="auto" w:fill="FFD966" w:themeFill="accent4" w:themeFillTint="99"/>
          </w:tcPr>
          <w:p w14:paraId="7686F4E4" w14:textId="77777777" w:rsidR="00831BF0" w:rsidRPr="00F56E15" w:rsidRDefault="00831BF0" w:rsidP="00B70DAC">
            <w:pPr>
              <w:pStyle w:val="Balk3"/>
              <w:jc w:val="center"/>
              <w:outlineLvl w:val="2"/>
              <w:rPr>
                <w:rFonts w:ascii="Times New Roman" w:hAnsi="Times New Roman" w:cs="Times New Roman"/>
                <w:b/>
                <w:bCs/>
                <w:color w:val="000000" w:themeColor="text1"/>
              </w:rPr>
            </w:pPr>
          </w:p>
        </w:tc>
        <w:tc>
          <w:tcPr>
            <w:tcW w:w="1944" w:type="dxa"/>
            <w:shd w:val="clear" w:color="auto" w:fill="FFC102"/>
          </w:tcPr>
          <w:p w14:paraId="326DBC60" w14:textId="0810E487" w:rsidR="00831BF0" w:rsidRPr="00F56E15" w:rsidRDefault="00F36A4F" w:rsidP="00B70DAC">
            <w:pPr>
              <w:pStyle w:val="Balk3"/>
              <w:outlineLvl w:val="2"/>
              <w:rPr>
                <w:rFonts w:ascii="Times New Roman" w:hAnsi="Times New Roman" w:cs="Times New Roman"/>
                <w:b/>
                <w:i/>
                <w:color w:val="000000" w:themeColor="text1"/>
              </w:rPr>
            </w:pPr>
            <w:r w:rsidRPr="00F56E15">
              <w:rPr>
                <w:rFonts w:ascii="Times New Roman" w:hAnsi="Times New Roman" w:cs="Times New Roman"/>
                <w:b/>
                <w:bCs/>
                <w:color w:val="000000" w:themeColor="text1"/>
              </w:rPr>
              <w:t>X</w:t>
            </w:r>
          </w:p>
        </w:tc>
        <w:tc>
          <w:tcPr>
            <w:tcW w:w="1879" w:type="dxa"/>
            <w:shd w:val="clear" w:color="auto" w:fill="EEB000"/>
          </w:tcPr>
          <w:p w14:paraId="36E077EE" w14:textId="77777777" w:rsidR="00831BF0" w:rsidRPr="00F56E15" w:rsidRDefault="00831BF0" w:rsidP="00B70DAC">
            <w:pPr>
              <w:pStyle w:val="Balk3"/>
              <w:outlineLvl w:val="2"/>
              <w:rPr>
                <w:rFonts w:ascii="Times New Roman" w:hAnsi="Times New Roman" w:cs="Times New Roman"/>
                <w:b/>
                <w:i/>
                <w:color w:val="000000" w:themeColor="text1"/>
              </w:rPr>
            </w:pPr>
          </w:p>
        </w:tc>
      </w:tr>
      <w:tr w:rsidR="00831BF0" w:rsidRPr="00F56E15" w14:paraId="1FBFEF85" w14:textId="77777777" w:rsidTr="00B70DAC">
        <w:trPr>
          <w:trHeight w:val="3628"/>
        </w:trPr>
        <w:tc>
          <w:tcPr>
            <w:tcW w:w="5936" w:type="dxa"/>
            <w:vMerge/>
            <w:shd w:val="clear" w:color="auto" w:fill="FFFFFF"/>
          </w:tcPr>
          <w:p w14:paraId="46FB580C" w14:textId="77777777" w:rsidR="00831BF0" w:rsidRPr="00F56E15" w:rsidRDefault="00831BF0" w:rsidP="00B70DAC">
            <w:pPr>
              <w:spacing w:line="276" w:lineRule="auto"/>
              <w:rPr>
                <w:rFonts w:ascii="Times New Roman" w:eastAsia="Times New Roman" w:hAnsi="Times New Roman" w:cs="Times New Roman"/>
              </w:rPr>
            </w:pPr>
          </w:p>
        </w:tc>
        <w:tc>
          <w:tcPr>
            <w:tcW w:w="10045" w:type="dxa"/>
            <w:gridSpan w:val="5"/>
            <w:shd w:val="clear" w:color="auto" w:fill="FFEB9F"/>
          </w:tcPr>
          <w:p w14:paraId="336DB1C1" w14:textId="77777777" w:rsidR="00831BF0" w:rsidRPr="00F56E15" w:rsidRDefault="00831BF0" w:rsidP="00B70DAC">
            <w:pPr>
              <w:pStyle w:val="Balk4"/>
              <w:spacing w:line="276" w:lineRule="auto"/>
              <w:ind w:right="63"/>
              <w:jc w:val="both"/>
              <w:outlineLvl w:val="3"/>
              <w:rPr>
                <w:rFonts w:cs="Times New Roman"/>
                <w:b w:val="0"/>
                <w:bCs w:val="0"/>
                <w:i w:val="0"/>
              </w:rPr>
            </w:pPr>
          </w:p>
          <w:p w14:paraId="12491A73" w14:textId="3A7D5B1C" w:rsidR="00831BF0" w:rsidRPr="00F56E15" w:rsidRDefault="00831BF0" w:rsidP="00B70DAC">
            <w:pPr>
              <w:pStyle w:val="Balk4"/>
              <w:spacing w:line="276" w:lineRule="auto"/>
              <w:ind w:right="63"/>
              <w:jc w:val="both"/>
              <w:outlineLvl w:val="3"/>
              <w:rPr>
                <w:rFonts w:cs="Times New Roman"/>
                <w:b w:val="0"/>
              </w:rPr>
            </w:pPr>
            <w:r w:rsidRPr="00F56E15">
              <w:rPr>
                <w:rFonts w:cs="Times New Roman"/>
                <w:iCs/>
                <w:color w:val="000000" w:themeColor="text1"/>
              </w:rPr>
              <w:t xml:space="preserve"> </w:t>
            </w:r>
            <w:r w:rsidR="00BE2140" w:rsidRPr="00F56E15">
              <w:rPr>
                <w:rFonts w:cs="Times New Roman"/>
                <w:iCs/>
                <w:color w:val="000000" w:themeColor="text1"/>
              </w:rPr>
              <w:t xml:space="preserve"> Örnek Kanıtlar</w:t>
            </w:r>
          </w:p>
          <w:p w14:paraId="4C6A2A9D" w14:textId="46E0359B" w:rsidR="005233A7" w:rsidRPr="00726540" w:rsidRDefault="002C0751" w:rsidP="003D16A6">
            <w:pPr>
              <w:numPr>
                <w:ilvl w:val="0"/>
                <w:numId w:val="13"/>
              </w:numPr>
              <w:spacing w:line="276" w:lineRule="auto"/>
              <w:jc w:val="both"/>
              <w:outlineLvl w:val="3"/>
              <w:rPr>
                <w:rFonts w:ascii="Times New Roman" w:eastAsia="Times New Roman" w:hAnsi="Times New Roman" w:cs="Times New Roman"/>
                <w:bCs/>
                <w:i/>
              </w:rPr>
            </w:pPr>
            <w:r>
              <w:rPr>
                <w:rFonts w:ascii="Times New Roman" w:eastAsia="Times New Roman" w:hAnsi="Times New Roman" w:cs="Times New Roman"/>
                <w:bCs/>
                <w:i/>
              </w:rPr>
              <w:t>EK-32</w:t>
            </w:r>
            <w:r w:rsidR="005233A7" w:rsidRPr="00726540">
              <w:rPr>
                <w:rFonts w:ascii="Times New Roman" w:eastAsia="Times New Roman" w:hAnsi="Times New Roman" w:cs="Times New Roman"/>
                <w:bCs/>
                <w:i/>
              </w:rPr>
              <w:t xml:space="preserve"> </w:t>
            </w:r>
            <w:r w:rsidR="005233A7">
              <w:rPr>
                <w:rFonts w:ascii="Times New Roman" w:eastAsia="Times New Roman" w:hAnsi="Times New Roman" w:cs="Times New Roman"/>
                <w:bCs/>
                <w:i/>
              </w:rPr>
              <w:t>Sa</w:t>
            </w:r>
            <w:r w:rsidR="00E77EEE">
              <w:rPr>
                <w:rFonts w:ascii="Times New Roman" w:eastAsia="Times New Roman" w:hAnsi="Times New Roman" w:cs="Times New Roman"/>
                <w:bCs/>
                <w:i/>
              </w:rPr>
              <w:t>ğlık H</w:t>
            </w:r>
            <w:r w:rsidR="005233A7">
              <w:rPr>
                <w:rFonts w:ascii="Times New Roman" w:eastAsia="Times New Roman" w:hAnsi="Times New Roman" w:cs="Times New Roman"/>
                <w:bCs/>
                <w:i/>
              </w:rPr>
              <w:t xml:space="preserve">izmetleri MYO </w:t>
            </w:r>
            <w:r w:rsidR="005233A7" w:rsidRPr="00726540">
              <w:rPr>
                <w:rFonts w:ascii="Times New Roman" w:eastAsia="Times New Roman" w:hAnsi="Times New Roman" w:cs="Times New Roman"/>
                <w:bCs/>
                <w:i/>
              </w:rPr>
              <w:t>Bölümler</w:t>
            </w:r>
          </w:p>
          <w:p w14:paraId="19885F62" w14:textId="77777777" w:rsidR="00831BF0" w:rsidRPr="00F56E15" w:rsidRDefault="00831BF0" w:rsidP="005233A7">
            <w:pPr>
              <w:pStyle w:val="Balk4"/>
              <w:ind w:left="785" w:right="63"/>
              <w:jc w:val="both"/>
              <w:outlineLvl w:val="3"/>
              <w:rPr>
                <w:rFonts w:cs="Times New Roman"/>
                <w:b w:val="0"/>
              </w:rPr>
            </w:pPr>
          </w:p>
        </w:tc>
      </w:tr>
    </w:tbl>
    <w:p w14:paraId="51483AD9" w14:textId="5399483A" w:rsidR="00C34E89" w:rsidRPr="00F56E15" w:rsidRDefault="00C34E89" w:rsidP="00C34E89">
      <w:pPr>
        <w:rPr>
          <w:rFonts w:ascii="Times New Roman" w:hAnsi="Times New Roman" w:cs="Times New Roman"/>
          <w:sz w:val="24"/>
          <w:szCs w:val="24"/>
        </w:rPr>
      </w:pPr>
      <w:r w:rsidRPr="00F56E15">
        <w:rPr>
          <w:rFonts w:ascii="Times New Roman" w:hAnsi="Times New Roman" w:cs="Times New Roman"/>
          <w:sz w:val="24"/>
          <w:szCs w:val="24"/>
        </w:rPr>
        <w:br w:type="page"/>
      </w:r>
    </w:p>
    <w:tbl>
      <w:tblPr>
        <w:tblStyle w:val="TabloKlavuzu1"/>
        <w:tblpPr w:leftFromText="141" w:rightFromText="141" w:vertAnchor="page" w:horzAnchor="margin" w:tblpXSpec="center" w:tblpY="269"/>
        <w:tblW w:w="15981" w:type="dxa"/>
        <w:tblLayout w:type="fixed"/>
        <w:tblLook w:val="04A0" w:firstRow="1" w:lastRow="0" w:firstColumn="1" w:lastColumn="0" w:noHBand="0" w:noVBand="1"/>
      </w:tblPr>
      <w:tblGrid>
        <w:gridCol w:w="5936"/>
        <w:gridCol w:w="2121"/>
        <w:gridCol w:w="2121"/>
        <w:gridCol w:w="1980"/>
        <w:gridCol w:w="1944"/>
        <w:gridCol w:w="1879"/>
      </w:tblGrid>
      <w:tr w:rsidR="00562407" w:rsidRPr="00F56E15" w14:paraId="6B222A62" w14:textId="77777777" w:rsidTr="00B70DAC">
        <w:trPr>
          <w:trHeight w:val="235"/>
        </w:trPr>
        <w:tc>
          <w:tcPr>
            <w:tcW w:w="15981" w:type="dxa"/>
            <w:gridSpan w:val="6"/>
            <w:shd w:val="clear" w:color="auto" w:fill="FFEB9F"/>
          </w:tcPr>
          <w:p w14:paraId="372D97B7" w14:textId="77777777" w:rsidR="00562407" w:rsidRPr="00F56E15" w:rsidRDefault="00562407" w:rsidP="00B70DAC">
            <w:pPr>
              <w:tabs>
                <w:tab w:val="center" w:pos="2792"/>
              </w:tabs>
              <w:spacing w:line="276" w:lineRule="auto"/>
              <w:jc w:val="right"/>
              <w:rPr>
                <w:rFonts w:ascii="Times New Roman" w:eastAsia="Times New Roman" w:hAnsi="Times New Roman" w:cs="Times New Roman"/>
                <w:b/>
                <w:bCs/>
                <w:color w:val="000000"/>
              </w:rPr>
            </w:pPr>
            <w:r w:rsidRPr="00F56E15">
              <w:rPr>
                <w:rFonts w:ascii="Times New Roman" w:hAnsi="Times New Roman" w:cs="Times New Roman"/>
                <w:b/>
                <w:bCs/>
                <w:color w:val="966F00"/>
              </w:rPr>
              <w:lastRenderedPageBreak/>
              <w:t>ARAŞTIRMA VE GELİŞTİRME</w:t>
            </w:r>
          </w:p>
        </w:tc>
      </w:tr>
      <w:tr w:rsidR="00562407" w:rsidRPr="00F56E15" w14:paraId="3BB04D1A" w14:textId="77777777" w:rsidTr="00B70DAC">
        <w:trPr>
          <w:trHeight w:val="385"/>
        </w:trPr>
        <w:tc>
          <w:tcPr>
            <w:tcW w:w="15981" w:type="dxa"/>
            <w:gridSpan w:val="6"/>
            <w:shd w:val="clear" w:color="auto" w:fill="FFEB9F"/>
          </w:tcPr>
          <w:p w14:paraId="18C0E8D1" w14:textId="77777777" w:rsidR="00562407" w:rsidRPr="00F56E15" w:rsidRDefault="00562407" w:rsidP="00B70DAC">
            <w:pPr>
              <w:spacing w:line="276" w:lineRule="auto"/>
              <w:jc w:val="both"/>
              <w:rPr>
                <w:rFonts w:ascii="Times New Roman" w:hAnsi="Times New Roman" w:cs="Times New Roman"/>
                <w:b/>
              </w:rPr>
            </w:pPr>
            <w:r w:rsidRPr="00F56E15">
              <w:rPr>
                <w:rFonts w:ascii="Times New Roman" w:hAnsi="Times New Roman" w:cs="Times New Roman"/>
                <w:b/>
              </w:rPr>
              <w:t>C.3. Araştırma Performansı</w:t>
            </w:r>
          </w:p>
        </w:tc>
      </w:tr>
      <w:tr w:rsidR="00562407" w:rsidRPr="00F56E15" w14:paraId="342B7388" w14:textId="77777777" w:rsidTr="00B70DAC">
        <w:trPr>
          <w:trHeight w:val="344"/>
        </w:trPr>
        <w:tc>
          <w:tcPr>
            <w:tcW w:w="5936" w:type="dxa"/>
            <w:shd w:val="clear" w:color="auto" w:fill="FFEB9F"/>
            <w:vAlign w:val="bottom"/>
          </w:tcPr>
          <w:p w14:paraId="758ABA9B" w14:textId="77777777" w:rsidR="00562407" w:rsidRPr="00F56E15" w:rsidRDefault="00562407" w:rsidP="00B70DAC">
            <w:pPr>
              <w:tabs>
                <w:tab w:val="center" w:pos="2792"/>
              </w:tabs>
              <w:spacing w:line="276" w:lineRule="auto"/>
              <w:rPr>
                <w:rFonts w:ascii="Times New Roman" w:eastAsia="Times New Roman" w:hAnsi="Times New Roman" w:cs="Times New Roman"/>
                <w:b/>
                <w:bCs/>
              </w:rPr>
            </w:pPr>
          </w:p>
        </w:tc>
        <w:tc>
          <w:tcPr>
            <w:tcW w:w="2121" w:type="dxa"/>
            <w:shd w:val="clear" w:color="auto" w:fill="FFEB9F"/>
            <w:vAlign w:val="bottom"/>
          </w:tcPr>
          <w:p w14:paraId="6625B62E" w14:textId="77777777" w:rsidR="00562407" w:rsidRPr="00F56E15" w:rsidRDefault="00562407"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2121" w:type="dxa"/>
            <w:shd w:val="clear" w:color="auto" w:fill="FFEB9F"/>
            <w:vAlign w:val="bottom"/>
          </w:tcPr>
          <w:p w14:paraId="4FCAF5E0" w14:textId="77777777" w:rsidR="00562407" w:rsidRPr="00F56E15" w:rsidRDefault="00562407"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1980" w:type="dxa"/>
            <w:shd w:val="clear" w:color="auto" w:fill="FFEB9F"/>
            <w:vAlign w:val="bottom"/>
          </w:tcPr>
          <w:p w14:paraId="3847732F" w14:textId="77777777" w:rsidR="00562407" w:rsidRPr="00F56E15" w:rsidRDefault="00562407"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1944" w:type="dxa"/>
            <w:shd w:val="clear" w:color="auto" w:fill="FFEB9F"/>
            <w:vAlign w:val="bottom"/>
          </w:tcPr>
          <w:p w14:paraId="281A9FA0" w14:textId="77777777" w:rsidR="00562407" w:rsidRPr="00F56E15" w:rsidRDefault="00562407"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1879" w:type="dxa"/>
            <w:shd w:val="clear" w:color="auto" w:fill="FFEB9F"/>
            <w:vAlign w:val="bottom"/>
          </w:tcPr>
          <w:p w14:paraId="206A96E4" w14:textId="77777777" w:rsidR="00562407" w:rsidRPr="00F56E15" w:rsidRDefault="00562407"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562407" w:rsidRPr="00F56E15" w14:paraId="4FB02D16" w14:textId="77777777" w:rsidTr="00B70DAC">
        <w:trPr>
          <w:trHeight w:val="3378"/>
        </w:trPr>
        <w:tc>
          <w:tcPr>
            <w:tcW w:w="5936" w:type="dxa"/>
            <w:vMerge w:val="restart"/>
            <w:shd w:val="clear" w:color="auto" w:fill="FFFFFF"/>
          </w:tcPr>
          <w:p w14:paraId="01FC05EC" w14:textId="77777777" w:rsidR="00562407" w:rsidRPr="00F56E15" w:rsidRDefault="00562407" w:rsidP="00B70DAC">
            <w:pPr>
              <w:spacing w:line="276" w:lineRule="auto"/>
              <w:rPr>
                <w:rFonts w:ascii="Times New Roman" w:hAnsi="Times New Roman" w:cs="Times New Roman"/>
              </w:rPr>
            </w:pPr>
          </w:p>
          <w:p w14:paraId="24606B7C" w14:textId="77777777" w:rsidR="00562407" w:rsidRDefault="00562407" w:rsidP="00B70DAC">
            <w:pPr>
              <w:spacing w:line="276" w:lineRule="auto"/>
              <w:rPr>
                <w:rFonts w:ascii="Times New Roman" w:hAnsi="Times New Roman" w:cs="Times New Roman"/>
                <w:u w:val="single"/>
              </w:rPr>
            </w:pPr>
            <w:r w:rsidRPr="00F56E15">
              <w:rPr>
                <w:rFonts w:ascii="Times New Roman" w:hAnsi="Times New Roman" w:cs="Times New Roman"/>
                <w:u w:val="single"/>
              </w:rPr>
              <w:t>C.3.2. Öğretim elemanı/araştırmacı performansının değerlendirilmesi</w:t>
            </w:r>
          </w:p>
          <w:p w14:paraId="666B58A5" w14:textId="77777777" w:rsidR="003360BC" w:rsidRDefault="003360BC" w:rsidP="00E63FCF">
            <w:pPr>
              <w:spacing w:line="276" w:lineRule="auto"/>
              <w:jc w:val="both"/>
              <w:rPr>
                <w:rFonts w:ascii="Times New Roman" w:hAnsi="Times New Roman" w:cs="Times New Roman"/>
              </w:rPr>
            </w:pPr>
          </w:p>
          <w:p w14:paraId="3C7BD639" w14:textId="785EC2FD" w:rsidR="00E63FCF" w:rsidRPr="00F56E15" w:rsidRDefault="003360BC" w:rsidP="00E63FCF">
            <w:pPr>
              <w:spacing w:line="276" w:lineRule="auto"/>
              <w:jc w:val="both"/>
              <w:rPr>
                <w:rFonts w:ascii="Times New Roman" w:hAnsi="Times New Roman" w:cs="Times New Roman"/>
                <w:u w:val="single"/>
              </w:rPr>
            </w:pPr>
            <w:r w:rsidRPr="00E72DCA">
              <w:rPr>
                <w:rFonts w:ascii="Times New Roman" w:hAnsi="Times New Roman" w:cs="Times New Roman"/>
              </w:rPr>
              <w:t xml:space="preserve">SHMYO’ da önlisans programları olduğundan araştırma </w:t>
            </w:r>
            <w:r w:rsidR="00E63FCF" w:rsidRPr="00E72DCA">
              <w:rPr>
                <w:rFonts w:ascii="Times New Roman" w:hAnsi="Times New Roman" w:cs="Times New Roman"/>
              </w:rPr>
              <w:t>görevlisi kadrosu bulunmamaktadır. Meslek yüksekokulumuzda öğretim görevlileri ve öğretim üyeleri araştırma faaliyetlerinde bulunmaktadırlar. Öğretim görevliliği kadrosu için, ALES, GANO ve alanında yüksek lisans yapmış olma şartları dikkate alınmakta ve yeterli puana sahip olmayanlar işe alınmamaktadır. Öğretim üyesi kadrosu için ise Iğdır Üniversitesi Akademik Yükseltme ve Atama Kriterleri dikkate alınmaktadır</w:t>
            </w:r>
            <w:r w:rsidR="00E63FCF">
              <w:rPr>
                <w:rFonts w:ascii="Times New Roman" w:hAnsi="Times New Roman" w:cs="Times New Roman"/>
              </w:rPr>
              <w:t>.</w:t>
            </w:r>
            <w:r w:rsidR="00E63FCF" w:rsidRPr="00E72DCA">
              <w:rPr>
                <w:rFonts w:ascii="Times New Roman" w:hAnsi="Times New Roman" w:cs="Times New Roman"/>
              </w:rPr>
              <w:t xml:space="preserve"> Meslek Yüksekokulumuzun, Üniversitemizin ve YÖK’ün imkânları kullanılarak araştırma kadrosunun yetkinliğinin geliştirilmesine katkıda bulunulmaya çalışılmaktadır. Belirtilen bağlamda Erasmus ve Mevlana gibi değişim programları ile öğretim elemanlarımız yurt dışı eğitim programlarına katılabilmektedirler. Ayrıca öğretim elemanları gerek ulusal gerekse uluslararası düzeyde bilimsel çalışmalarını sürdürmekte kongre ve sempozyumlara katılmakta ve makale, proje ve bildiri yapmaları konusunda cesaretlendirilmektedir.</w:t>
            </w:r>
          </w:p>
        </w:tc>
        <w:tc>
          <w:tcPr>
            <w:tcW w:w="2121" w:type="dxa"/>
            <w:shd w:val="clear" w:color="auto" w:fill="FFF2CC" w:themeFill="accent4" w:themeFillTint="33"/>
          </w:tcPr>
          <w:p w14:paraId="75D617FB" w14:textId="539F8A5C" w:rsidR="00562407" w:rsidRPr="00F56E15" w:rsidRDefault="00562407" w:rsidP="00B70DAC">
            <w:pPr>
              <w:pStyle w:val="Balk3"/>
              <w:jc w:val="center"/>
              <w:outlineLvl w:val="2"/>
              <w:rPr>
                <w:rFonts w:ascii="Times New Roman" w:hAnsi="Times New Roman" w:cs="Times New Roman"/>
                <w:b/>
                <w:i/>
                <w:color w:val="000000" w:themeColor="text1"/>
              </w:rPr>
            </w:pPr>
          </w:p>
        </w:tc>
        <w:tc>
          <w:tcPr>
            <w:tcW w:w="2121" w:type="dxa"/>
            <w:shd w:val="clear" w:color="auto" w:fill="FFE599" w:themeFill="accent4" w:themeFillTint="66"/>
          </w:tcPr>
          <w:p w14:paraId="3162EFC5" w14:textId="77777777" w:rsidR="00562407" w:rsidRPr="00F56E15" w:rsidRDefault="00562407" w:rsidP="00B70DAC">
            <w:pPr>
              <w:pStyle w:val="Balk3"/>
              <w:outlineLvl w:val="2"/>
              <w:rPr>
                <w:rFonts w:ascii="Times New Roman" w:hAnsi="Times New Roman" w:cs="Times New Roman"/>
                <w:b/>
                <w:color w:val="000000" w:themeColor="text1"/>
              </w:rPr>
            </w:pPr>
          </w:p>
        </w:tc>
        <w:tc>
          <w:tcPr>
            <w:tcW w:w="1980" w:type="dxa"/>
            <w:shd w:val="clear" w:color="auto" w:fill="FFD966" w:themeFill="accent4" w:themeFillTint="99"/>
          </w:tcPr>
          <w:p w14:paraId="3B952E82" w14:textId="77777777" w:rsidR="00562407" w:rsidRPr="00F56E15" w:rsidRDefault="00562407" w:rsidP="00B70DAC">
            <w:pPr>
              <w:pStyle w:val="Balk3"/>
              <w:jc w:val="center"/>
              <w:outlineLvl w:val="2"/>
              <w:rPr>
                <w:rFonts w:ascii="Times New Roman" w:hAnsi="Times New Roman" w:cs="Times New Roman"/>
                <w:b/>
                <w:bCs/>
                <w:color w:val="000000" w:themeColor="text1"/>
              </w:rPr>
            </w:pPr>
          </w:p>
        </w:tc>
        <w:tc>
          <w:tcPr>
            <w:tcW w:w="1944" w:type="dxa"/>
            <w:shd w:val="clear" w:color="auto" w:fill="FFC102"/>
          </w:tcPr>
          <w:p w14:paraId="6526182D" w14:textId="2A8BCEDA" w:rsidR="00562407" w:rsidRPr="00F56E15" w:rsidRDefault="00E63FCF" w:rsidP="00B70DAC">
            <w:pPr>
              <w:pStyle w:val="Balk3"/>
              <w:outlineLvl w:val="2"/>
              <w:rPr>
                <w:rFonts w:ascii="Times New Roman" w:hAnsi="Times New Roman" w:cs="Times New Roman"/>
                <w:b/>
                <w:i/>
                <w:color w:val="000000" w:themeColor="text1"/>
              </w:rPr>
            </w:pPr>
            <w:r w:rsidRPr="00F56E15">
              <w:rPr>
                <w:rFonts w:ascii="Times New Roman" w:hAnsi="Times New Roman" w:cs="Times New Roman"/>
                <w:b/>
                <w:bCs/>
                <w:color w:val="000000" w:themeColor="text1"/>
              </w:rPr>
              <w:t>X</w:t>
            </w:r>
          </w:p>
        </w:tc>
        <w:tc>
          <w:tcPr>
            <w:tcW w:w="1879" w:type="dxa"/>
            <w:shd w:val="clear" w:color="auto" w:fill="EEB000"/>
          </w:tcPr>
          <w:p w14:paraId="017A6638" w14:textId="77777777" w:rsidR="00562407" w:rsidRPr="00F56E15" w:rsidRDefault="00562407" w:rsidP="00B70DAC">
            <w:pPr>
              <w:pStyle w:val="Balk3"/>
              <w:outlineLvl w:val="2"/>
              <w:rPr>
                <w:rFonts w:ascii="Times New Roman" w:hAnsi="Times New Roman" w:cs="Times New Roman"/>
                <w:b/>
                <w:i/>
                <w:color w:val="000000" w:themeColor="text1"/>
              </w:rPr>
            </w:pPr>
          </w:p>
        </w:tc>
      </w:tr>
      <w:tr w:rsidR="00562407" w:rsidRPr="00F56E15" w14:paraId="6D4C795D" w14:textId="77777777" w:rsidTr="00B70DAC">
        <w:trPr>
          <w:trHeight w:val="3628"/>
        </w:trPr>
        <w:tc>
          <w:tcPr>
            <w:tcW w:w="5936" w:type="dxa"/>
            <w:vMerge/>
            <w:shd w:val="clear" w:color="auto" w:fill="FFFFFF"/>
          </w:tcPr>
          <w:p w14:paraId="34BE8E6B" w14:textId="77777777" w:rsidR="00562407" w:rsidRPr="00F56E15" w:rsidRDefault="00562407" w:rsidP="00B70DAC">
            <w:pPr>
              <w:spacing w:line="276" w:lineRule="auto"/>
              <w:rPr>
                <w:rFonts w:ascii="Times New Roman" w:eastAsia="Times New Roman" w:hAnsi="Times New Roman" w:cs="Times New Roman"/>
              </w:rPr>
            </w:pPr>
          </w:p>
        </w:tc>
        <w:tc>
          <w:tcPr>
            <w:tcW w:w="10045" w:type="dxa"/>
            <w:gridSpan w:val="5"/>
            <w:shd w:val="clear" w:color="auto" w:fill="FFEB9F"/>
          </w:tcPr>
          <w:p w14:paraId="0D6A739E" w14:textId="77777777" w:rsidR="00562407" w:rsidRPr="00F56E15" w:rsidRDefault="00562407" w:rsidP="00B70DAC">
            <w:pPr>
              <w:pStyle w:val="Balk4"/>
              <w:spacing w:line="276" w:lineRule="auto"/>
              <w:ind w:right="63"/>
              <w:jc w:val="both"/>
              <w:outlineLvl w:val="3"/>
              <w:rPr>
                <w:rFonts w:cs="Times New Roman"/>
                <w:b w:val="0"/>
                <w:bCs w:val="0"/>
                <w:i w:val="0"/>
              </w:rPr>
            </w:pPr>
          </w:p>
          <w:p w14:paraId="47E23895" w14:textId="529436F0" w:rsidR="00562407" w:rsidRPr="00F56E15" w:rsidRDefault="00562407" w:rsidP="00B70DAC">
            <w:pPr>
              <w:pStyle w:val="Balk4"/>
              <w:spacing w:line="276" w:lineRule="auto"/>
              <w:ind w:right="63"/>
              <w:jc w:val="both"/>
              <w:outlineLvl w:val="3"/>
              <w:rPr>
                <w:rFonts w:cs="Times New Roman"/>
                <w:b w:val="0"/>
              </w:rPr>
            </w:pPr>
            <w:r w:rsidRPr="00F56E15">
              <w:rPr>
                <w:rFonts w:cs="Times New Roman"/>
                <w:iCs/>
                <w:color w:val="000000" w:themeColor="text1"/>
              </w:rPr>
              <w:t xml:space="preserve"> </w:t>
            </w:r>
            <w:r w:rsidR="00BE2140" w:rsidRPr="00F56E15">
              <w:rPr>
                <w:rFonts w:cs="Times New Roman"/>
                <w:iCs/>
                <w:color w:val="000000" w:themeColor="text1"/>
              </w:rPr>
              <w:t xml:space="preserve"> Örnek Kanıtlar</w:t>
            </w:r>
          </w:p>
          <w:p w14:paraId="7B19FEA0" w14:textId="77777777" w:rsidR="00E63FCF" w:rsidRDefault="00E63FCF" w:rsidP="003D16A6">
            <w:pPr>
              <w:pStyle w:val="Balk4"/>
              <w:numPr>
                <w:ilvl w:val="0"/>
                <w:numId w:val="13"/>
              </w:numPr>
              <w:ind w:right="63"/>
              <w:jc w:val="both"/>
              <w:outlineLvl w:val="3"/>
              <w:rPr>
                <w:b w:val="0"/>
              </w:rPr>
            </w:pPr>
            <w:r>
              <w:rPr>
                <w:rFonts w:cs="Times New Roman"/>
                <w:b w:val="0"/>
                <w:iCs/>
              </w:rPr>
              <w:t xml:space="preserve">EK-18 </w:t>
            </w:r>
            <w:r w:rsidRPr="008D26DF">
              <w:rPr>
                <w:rFonts w:cs="Times New Roman"/>
                <w:b w:val="0"/>
              </w:rPr>
              <w:t>Iğdır Üniversitesi Öğretim Üyeliğine Yükseltilme Ve Atanma Kriterleri Yönergesi</w:t>
            </w:r>
          </w:p>
          <w:p w14:paraId="2F4A3C0F" w14:textId="77777777" w:rsidR="00E63FCF" w:rsidRDefault="00E63FCF" w:rsidP="003D16A6">
            <w:pPr>
              <w:pStyle w:val="Balk4"/>
              <w:numPr>
                <w:ilvl w:val="0"/>
                <w:numId w:val="13"/>
              </w:numPr>
              <w:ind w:right="63"/>
              <w:jc w:val="both"/>
              <w:outlineLvl w:val="3"/>
              <w:rPr>
                <w:b w:val="0"/>
              </w:rPr>
            </w:pPr>
            <w:r>
              <w:rPr>
                <w:rFonts w:cs="Times New Roman"/>
                <w:b w:val="0"/>
                <w:iCs/>
              </w:rPr>
              <w:t xml:space="preserve">EK-19 </w:t>
            </w:r>
            <w:r w:rsidRPr="00D16BE4">
              <w:rPr>
                <w:rFonts w:cs="Times New Roman"/>
                <w:b w:val="0"/>
              </w:rPr>
              <w:t>Öğretim Üyesi Dışındaki Öğretim Elemanı Kadrolarına Yapılacak Atamalarda Uygulanacak Merkezi Sınav İle Giriş Sınavlarına İlişkin Usul Ve Esaslar Hakkında Yönetmelik</w:t>
            </w:r>
          </w:p>
          <w:p w14:paraId="4CA19135" w14:textId="77777777" w:rsidR="00562407" w:rsidRPr="00F56E15" w:rsidRDefault="00562407" w:rsidP="00B70DAC">
            <w:pPr>
              <w:pStyle w:val="Balk4"/>
              <w:ind w:left="785" w:right="63"/>
              <w:jc w:val="both"/>
              <w:outlineLvl w:val="3"/>
              <w:rPr>
                <w:rFonts w:cs="Times New Roman"/>
                <w:b w:val="0"/>
              </w:rPr>
            </w:pPr>
          </w:p>
        </w:tc>
      </w:tr>
    </w:tbl>
    <w:p w14:paraId="5B0676AA" w14:textId="77777777" w:rsidR="00C34E89" w:rsidRPr="00F56E15" w:rsidRDefault="00C34E89" w:rsidP="00C34E89">
      <w:pPr>
        <w:rPr>
          <w:rFonts w:ascii="Times New Roman" w:hAnsi="Times New Roman" w:cs="Times New Roman"/>
          <w:sz w:val="24"/>
          <w:szCs w:val="24"/>
        </w:rPr>
      </w:pPr>
    </w:p>
    <w:p w14:paraId="35AD7AB6" w14:textId="72D7D3E1" w:rsidR="00C34E89" w:rsidRPr="00F56E15" w:rsidRDefault="00C34E89" w:rsidP="00C34E89">
      <w:pPr>
        <w:rPr>
          <w:rFonts w:ascii="Times New Roman" w:hAnsi="Times New Roman" w:cs="Times New Roman"/>
          <w:sz w:val="24"/>
          <w:szCs w:val="24"/>
        </w:rPr>
      </w:pPr>
      <w:r w:rsidRPr="00F56E15">
        <w:rPr>
          <w:rFonts w:ascii="Times New Roman" w:hAnsi="Times New Roman" w:cs="Times New Roman"/>
          <w:sz w:val="24"/>
          <w:szCs w:val="24"/>
        </w:rPr>
        <w:br w:type="page"/>
      </w:r>
    </w:p>
    <w:tbl>
      <w:tblPr>
        <w:tblStyle w:val="TabloKlavuzu1"/>
        <w:tblpPr w:leftFromText="141" w:rightFromText="141" w:vertAnchor="page" w:horzAnchor="margin" w:tblpXSpec="center" w:tblpY="269"/>
        <w:tblW w:w="15946" w:type="dxa"/>
        <w:tblLayout w:type="fixed"/>
        <w:tblLook w:val="04A0" w:firstRow="1" w:lastRow="0" w:firstColumn="1" w:lastColumn="0" w:noHBand="0" w:noVBand="1"/>
      </w:tblPr>
      <w:tblGrid>
        <w:gridCol w:w="6065"/>
        <w:gridCol w:w="1975"/>
        <w:gridCol w:w="1835"/>
        <w:gridCol w:w="2088"/>
        <w:gridCol w:w="2135"/>
        <w:gridCol w:w="1848"/>
      </w:tblGrid>
      <w:tr w:rsidR="008E525E" w:rsidRPr="00F56E15" w14:paraId="78933405" w14:textId="77777777" w:rsidTr="00D85228">
        <w:trPr>
          <w:trHeight w:val="260"/>
        </w:trPr>
        <w:tc>
          <w:tcPr>
            <w:tcW w:w="15946" w:type="dxa"/>
            <w:gridSpan w:val="6"/>
            <w:shd w:val="clear" w:color="auto" w:fill="FBE7D9"/>
          </w:tcPr>
          <w:p w14:paraId="2C634D24" w14:textId="1C8F15A9" w:rsidR="008E525E" w:rsidRPr="00F56E15" w:rsidRDefault="008E525E" w:rsidP="00C85C7B">
            <w:pPr>
              <w:spacing w:line="276" w:lineRule="auto"/>
              <w:jc w:val="right"/>
              <w:rPr>
                <w:rFonts w:ascii="Times New Roman" w:eastAsia="Times New Roman" w:hAnsi="Times New Roman" w:cs="Times New Roman"/>
                <w:b/>
              </w:rPr>
            </w:pPr>
            <w:r w:rsidRPr="00F56E15">
              <w:rPr>
                <w:rFonts w:ascii="Times New Roman" w:hAnsi="Times New Roman" w:cs="Times New Roman"/>
                <w:b/>
              </w:rPr>
              <w:lastRenderedPageBreak/>
              <w:t>TOPLUMSAL KATKI</w:t>
            </w:r>
          </w:p>
        </w:tc>
      </w:tr>
      <w:tr w:rsidR="008E525E" w:rsidRPr="00F56E15" w14:paraId="2C0F3539" w14:textId="77777777" w:rsidTr="00D85228">
        <w:trPr>
          <w:trHeight w:val="260"/>
        </w:trPr>
        <w:tc>
          <w:tcPr>
            <w:tcW w:w="15946" w:type="dxa"/>
            <w:gridSpan w:val="6"/>
            <w:shd w:val="clear" w:color="auto" w:fill="FBE7D9"/>
          </w:tcPr>
          <w:p w14:paraId="74587FF8" w14:textId="77777777" w:rsidR="008E525E" w:rsidRDefault="008E525E" w:rsidP="008E525E">
            <w:pPr>
              <w:spacing w:line="276" w:lineRule="auto"/>
              <w:jc w:val="both"/>
              <w:rPr>
                <w:rFonts w:ascii="Times New Roman" w:hAnsi="Times New Roman" w:cs="Times New Roman"/>
                <w:b/>
              </w:rPr>
            </w:pPr>
            <w:r w:rsidRPr="00F56E15">
              <w:rPr>
                <w:rFonts w:ascii="Times New Roman" w:hAnsi="Times New Roman" w:cs="Times New Roman"/>
                <w:b/>
              </w:rPr>
              <w:t>D.1. Toplumsal Katkı Süreçlerinin Yönetimi ve Toplumsal Katkı Kaynakları</w:t>
            </w:r>
          </w:p>
          <w:p w14:paraId="5EE04D86" w14:textId="77777777" w:rsidR="00B63F96" w:rsidRPr="00140D30" w:rsidRDefault="00B63F96" w:rsidP="00B63F96">
            <w:pPr>
              <w:ind w:right="63"/>
              <w:jc w:val="both"/>
              <w:rPr>
                <w:rFonts w:ascii="Times New Roman" w:hAnsi="Times New Roman" w:cs="Times New Roman"/>
              </w:rPr>
            </w:pPr>
            <w:r w:rsidRPr="00140D30">
              <w:rPr>
                <w:rFonts w:ascii="Times New Roman" w:hAnsi="Times New Roman" w:cs="Times New Roman"/>
              </w:rPr>
              <w:t xml:space="preserve">Üniversitenin eğitim-öğretim felsefesinden yola çıkarak </w:t>
            </w:r>
            <w:r>
              <w:rPr>
                <w:rFonts w:ascii="Times New Roman" w:hAnsi="Times New Roman" w:cs="Times New Roman"/>
              </w:rPr>
              <w:t>Iğdır</w:t>
            </w:r>
            <w:r w:rsidRPr="00140D30">
              <w:rPr>
                <w:rFonts w:ascii="Times New Roman" w:hAnsi="Times New Roman" w:cs="Times New Roman"/>
              </w:rPr>
              <w:t xml:space="preserve"> Üniversitesi Rektörlüğü’ne bağlı olarak kurulan </w:t>
            </w:r>
            <w:r>
              <w:rPr>
                <w:rFonts w:ascii="Times New Roman" w:hAnsi="Times New Roman" w:cs="Times New Roman"/>
              </w:rPr>
              <w:t>Sağlık Hizmetleri Meslek Yüksekokulunun</w:t>
            </w:r>
            <w:r w:rsidRPr="00140D30">
              <w:rPr>
                <w:rFonts w:ascii="Times New Roman" w:hAnsi="Times New Roman" w:cs="Times New Roman"/>
              </w:rPr>
              <w:t xml:space="preserve"> amacı, üniversitenin eğitimini verdiği ve araştırma yaptığı akademik programlar dışında, </w:t>
            </w:r>
            <w:r>
              <w:rPr>
                <w:rFonts w:ascii="Times New Roman" w:hAnsi="Times New Roman" w:cs="Times New Roman"/>
              </w:rPr>
              <w:t>topluma bilgi verebilecek, gelişimlerini sürdürebilecek kongre, sempozyum, çalıştay veya vb. oluşturmaktır.</w:t>
            </w:r>
          </w:p>
          <w:p w14:paraId="2C860233" w14:textId="3CB484D4" w:rsidR="00B63F96" w:rsidRPr="00F56E15" w:rsidRDefault="00B63F96" w:rsidP="008E525E">
            <w:pPr>
              <w:spacing w:line="276" w:lineRule="auto"/>
              <w:jc w:val="both"/>
              <w:rPr>
                <w:rFonts w:ascii="Times New Roman" w:hAnsi="Times New Roman" w:cs="Times New Roman"/>
                <w:b/>
              </w:rPr>
            </w:pPr>
          </w:p>
        </w:tc>
      </w:tr>
      <w:tr w:rsidR="00C34E89" w:rsidRPr="00F56E15" w14:paraId="62CD0A30" w14:textId="77777777" w:rsidTr="000E30CC">
        <w:trPr>
          <w:trHeight w:val="364"/>
        </w:trPr>
        <w:tc>
          <w:tcPr>
            <w:tcW w:w="6065" w:type="dxa"/>
            <w:shd w:val="clear" w:color="auto" w:fill="FBE7D9"/>
            <w:vAlign w:val="bottom"/>
          </w:tcPr>
          <w:p w14:paraId="1ABB7139" w14:textId="77777777" w:rsidR="00C34E89" w:rsidRPr="00F56E15" w:rsidRDefault="00C34E89" w:rsidP="008E525E">
            <w:pPr>
              <w:tabs>
                <w:tab w:val="center" w:pos="2792"/>
              </w:tabs>
              <w:spacing w:line="276" w:lineRule="auto"/>
              <w:rPr>
                <w:rFonts w:ascii="Times New Roman" w:eastAsia="Times New Roman" w:hAnsi="Times New Roman" w:cs="Times New Roman"/>
                <w:b/>
                <w:bCs/>
              </w:rPr>
            </w:pPr>
          </w:p>
        </w:tc>
        <w:tc>
          <w:tcPr>
            <w:tcW w:w="1975" w:type="dxa"/>
            <w:shd w:val="clear" w:color="auto" w:fill="FBE7D9"/>
            <w:vAlign w:val="bottom"/>
          </w:tcPr>
          <w:p w14:paraId="23F36064"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1835" w:type="dxa"/>
            <w:shd w:val="clear" w:color="auto" w:fill="FBE7D9"/>
            <w:vAlign w:val="bottom"/>
          </w:tcPr>
          <w:p w14:paraId="4AC59726"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2088" w:type="dxa"/>
            <w:shd w:val="clear" w:color="auto" w:fill="FBE7D9"/>
            <w:vAlign w:val="bottom"/>
          </w:tcPr>
          <w:p w14:paraId="194456D6"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2135" w:type="dxa"/>
            <w:shd w:val="clear" w:color="auto" w:fill="FBE7D9"/>
            <w:vAlign w:val="bottom"/>
          </w:tcPr>
          <w:p w14:paraId="6DC414E6"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1848" w:type="dxa"/>
            <w:shd w:val="clear" w:color="auto" w:fill="FBE7D9"/>
            <w:vAlign w:val="bottom"/>
          </w:tcPr>
          <w:p w14:paraId="1662AE7F" w14:textId="77777777" w:rsidR="00C34E89" w:rsidRPr="00F56E15" w:rsidRDefault="00C34E89" w:rsidP="00C85C7B">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0E30CC" w:rsidRPr="00F56E15" w14:paraId="6C7F6692" w14:textId="77777777" w:rsidTr="000E30CC">
        <w:trPr>
          <w:trHeight w:val="3571"/>
        </w:trPr>
        <w:tc>
          <w:tcPr>
            <w:tcW w:w="6065" w:type="dxa"/>
            <w:vMerge w:val="restart"/>
            <w:shd w:val="clear" w:color="auto" w:fill="FFFFFF"/>
          </w:tcPr>
          <w:p w14:paraId="6F0CBB49" w14:textId="77777777" w:rsidR="000E30CC" w:rsidRPr="00F56E15" w:rsidRDefault="000E30CC" w:rsidP="000E30CC">
            <w:pPr>
              <w:spacing w:line="276" w:lineRule="auto"/>
              <w:rPr>
                <w:rFonts w:ascii="Times New Roman" w:hAnsi="Times New Roman" w:cs="Times New Roman"/>
              </w:rPr>
            </w:pPr>
          </w:p>
          <w:p w14:paraId="4FAF88D2" w14:textId="6AD061B5" w:rsidR="000E30CC" w:rsidRPr="00F56E15" w:rsidRDefault="008E525E" w:rsidP="000E30CC">
            <w:pPr>
              <w:spacing w:line="276" w:lineRule="auto"/>
              <w:rPr>
                <w:rFonts w:ascii="Times New Roman" w:hAnsi="Times New Roman" w:cs="Times New Roman"/>
                <w:bCs/>
                <w:u w:val="single"/>
              </w:rPr>
            </w:pPr>
            <w:r w:rsidRPr="00F56E15">
              <w:rPr>
                <w:rFonts w:ascii="Times New Roman" w:hAnsi="Times New Roman" w:cs="Times New Roman"/>
                <w:u w:val="single"/>
              </w:rPr>
              <w:t xml:space="preserve">D.1.1. Toplumsal katkı süreçlerinin yönetimi </w:t>
            </w:r>
          </w:p>
          <w:p w14:paraId="48BF3B94" w14:textId="77777777" w:rsidR="000E30CC" w:rsidRDefault="000E30CC" w:rsidP="000E30CC">
            <w:pPr>
              <w:spacing w:line="276" w:lineRule="auto"/>
              <w:jc w:val="both"/>
              <w:rPr>
                <w:rFonts w:ascii="Times New Roman" w:hAnsi="Times New Roman" w:cs="Times New Roman"/>
              </w:rPr>
            </w:pPr>
          </w:p>
          <w:p w14:paraId="77128BC6" w14:textId="0D94AD30" w:rsidR="006456B2" w:rsidRPr="006456B2" w:rsidRDefault="006456B2" w:rsidP="000E30CC">
            <w:pPr>
              <w:spacing w:line="276" w:lineRule="auto"/>
              <w:jc w:val="both"/>
              <w:rPr>
                <w:rFonts w:ascii="Times New Roman" w:hAnsi="Times New Roman" w:cs="Times New Roman"/>
              </w:rPr>
            </w:pPr>
            <w:r w:rsidRPr="006456B2">
              <w:t>Sağlık Hizmetleri Meslek Yüksekokulu öncelikli olarak toplumun çeşitli kesimlerinde ihtiyaç duyulan toplumsal değerlere önem vermektedir ve bu doğrultuda hedef ve strateji geliştirmektedir</w:t>
            </w:r>
          </w:p>
        </w:tc>
        <w:tc>
          <w:tcPr>
            <w:tcW w:w="1975" w:type="dxa"/>
            <w:shd w:val="clear" w:color="auto" w:fill="F9D6BF"/>
          </w:tcPr>
          <w:p w14:paraId="1D89128F" w14:textId="781DC9E3" w:rsidR="000E30CC" w:rsidRPr="00F56E15" w:rsidRDefault="000E30CC" w:rsidP="000E30CC">
            <w:pPr>
              <w:pStyle w:val="Balk3"/>
              <w:jc w:val="center"/>
              <w:outlineLvl w:val="2"/>
              <w:rPr>
                <w:rFonts w:ascii="Times New Roman" w:hAnsi="Times New Roman" w:cs="Times New Roman"/>
                <w:b/>
                <w:i/>
                <w:color w:val="000000" w:themeColor="text1"/>
              </w:rPr>
            </w:pPr>
          </w:p>
        </w:tc>
        <w:tc>
          <w:tcPr>
            <w:tcW w:w="1835" w:type="dxa"/>
            <w:shd w:val="clear" w:color="auto" w:fill="F7CAAC" w:themeFill="accent2" w:themeFillTint="66"/>
          </w:tcPr>
          <w:p w14:paraId="2E99B385" w14:textId="666B3744" w:rsidR="000E30CC" w:rsidRPr="00F56E15" w:rsidRDefault="000E30CC" w:rsidP="000E30CC">
            <w:pPr>
              <w:pStyle w:val="Balk3"/>
              <w:jc w:val="center"/>
              <w:outlineLvl w:val="2"/>
              <w:rPr>
                <w:rFonts w:ascii="Times New Roman" w:hAnsi="Times New Roman" w:cs="Times New Roman"/>
                <w:b/>
                <w:color w:val="000000" w:themeColor="text1"/>
              </w:rPr>
            </w:pPr>
          </w:p>
        </w:tc>
        <w:tc>
          <w:tcPr>
            <w:tcW w:w="2088" w:type="dxa"/>
            <w:shd w:val="clear" w:color="auto" w:fill="F4B083" w:themeFill="accent2" w:themeFillTint="99"/>
          </w:tcPr>
          <w:p w14:paraId="5988B84D" w14:textId="29D712F6" w:rsidR="000E30CC" w:rsidRPr="00F56E15" w:rsidRDefault="006456B2" w:rsidP="000E30CC">
            <w:pPr>
              <w:pStyle w:val="Balk3"/>
              <w:outlineLvl w:val="2"/>
              <w:rPr>
                <w:rFonts w:ascii="Times New Roman" w:hAnsi="Times New Roman" w:cs="Times New Roman"/>
                <w:b/>
                <w:i/>
                <w:color w:val="000000" w:themeColor="text1"/>
              </w:rPr>
            </w:pPr>
            <w:r w:rsidRPr="00F56E15">
              <w:rPr>
                <w:rFonts w:ascii="Times New Roman" w:hAnsi="Times New Roman" w:cs="Times New Roman"/>
                <w:b/>
                <w:color w:val="000000" w:themeColor="text1"/>
              </w:rPr>
              <w:t>X</w:t>
            </w:r>
          </w:p>
        </w:tc>
        <w:tc>
          <w:tcPr>
            <w:tcW w:w="2135" w:type="dxa"/>
            <w:shd w:val="clear" w:color="auto" w:fill="E6A77D"/>
          </w:tcPr>
          <w:p w14:paraId="182392A1" w14:textId="77777777" w:rsidR="000E30CC" w:rsidRPr="00F56E15" w:rsidRDefault="000E30CC" w:rsidP="000E30CC">
            <w:pPr>
              <w:pStyle w:val="Balk3"/>
              <w:outlineLvl w:val="2"/>
              <w:rPr>
                <w:rFonts w:ascii="Times New Roman" w:hAnsi="Times New Roman" w:cs="Times New Roman"/>
                <w:color w:val="000000" w:themeColor="text1"/>
              </w:rPr>
            </w:pPr>
          </w:p>
        </w:tc>
        <w:tc>
          <w:tcPr>
            <w:tcW w:w="1848" w:type="dxa"/>
            <w:shd w:val="clear" w:color="auto" w:fill="D9A581"/>
          </w:tcPr>
          <w:p w14:paraId="17BDEED0" w14:textId="77777777" w:rsidR="000E30CC" w:rsidRPr="00F56E15" w:rsidRDefault="000E30CC" w:rsidP="000E30CC">
            <w:pPr>
              <w:pStyle w:val="Balk3"/>
              <w:outlineLvl w:val="2"/>
              <w:rPr>
                <w:rFonts w:ascii="Times New Roman" w:hAnsi="Times New Roman" w:cs="Times New Roman"/>
                <w:b/>
                <w:i/>
                <w:color w:val="000000" w:themeColor="text1"/>
              </w:rPr>
            </w:pPr>
          </w:p>
        </w:tc>
      </w:tr>
      <w:tr w:rsidR="000E30CC" w:rsidRPr="00F56E15" w14:paraId="6A9EE31D" w14:textId="77777777" w:rsidTr="00CD662E">
        <w:trPr>
          <w:trHeight w:val="3835"/>
        </w:trPr>
        <w:tc>
          <w:tcPr>
            <w:tcW w:w="6065" w:type="dxa"/>
            <w:vMerge/>
            <w:shd w:val="clear" w:color="auto" w:fill="FFFFFF"/>
          </w:tcPr>
          <w:p w14:paraId="6E8ED40A" w14:textId="77777777" w:rsidR="000E30CC" w:rsidRPr="00F56E15" w:rsidRDefault="000E30CC" w:rsidP="000E30CC">
            <w:pPr>
              <w:spacing w:line="276" w:lineRule="auto"/>
              <w:rPr>
                <w:rFonts w:ascii="Times New Roman" w:eastAsia="Times New Roman" w:hAnsi="Times New Roman" w:cs="Times New Roman"/>
              </w:rPr>
            </w:pPr>
          </w:p>
        </w:tc>
        <w:tc>
          <w:tcPr>
            <w:tcW w:w="9881" w:type="dxa"/>
            <w:gridSpan w:val="5"/>
            <w:shd w:val="clear" w:color="auto" w:fill="FBE7D9"/>
          </w:tcPr>
          <w:p w14:paraId="78697E23" w14:textId="77777777" w:rsidR="000E30CC" w:rsidRPr="00F56E15" w:rsidRDefault="000E30CC" w:rsidP="000E30CC">
            <w:pPr>
              <w:pStyle w:val="Balk4"/>
              <w:spacing w:line="276" w:lineRule="auto"/>
              <w:ind w:right="63"/>
              <w:jc w:val="both"/>
              <w:outlineLvl w:val="3"/>
              <w:rPr>
                <w:rFonts w:cs="Times New Roman"/>
                <w:b w:val="0"/>
                <w:bCs w:val="0"/>
                <w:i w:val="0"/>
              </w:rPr>
            </w:pPr>
          </w:p>
          <w:p w14:paraId="02190452" w14:textId="77777777" w:rsidR="000E30CC" w:rsidRPr="00F56E15" w:rsidRDefault="000E30CC" w:rsidP="000E30CC">
            <w:pPr>
              <w:pStyle w:val="Balk4"/>
              <w:spacing w:line="276" w:lineRule="auto"/>
              <w:ind w:right="63"/>
              <w:jc w:val="both"/>
              <w:outlineLvl w:val="3"/>
              <w:rPr>
                <w:rFonts w:cs="Times New Roman"/>
                <w:iCs/>
                <w:color w:val="000000" w:themeColor="text1"/>
              </w:rPr>
            </w:pPr>
            <w:r w:rsidRPr="00F56E15">
              <w:rPr>
                <w:rFonts w:cs="Times New Roman"/>
                <w:iCs/>
                <w:color w:val="000000" w:themeColor="text1"/>
              </w:rPr>
              <w:t xml:space="preserve"> Örnek Kanıtlar</w:t>
            </w:r>
          </w:p>
          <w:p w14:paraId="7B467CB7" w14:textId="77777777" w:rsidR="006456B2" w:rsidRPr="001A7CEE" w:rsidRDefault="006456B2" w:rsidP="003D16A6">
            <w:pPr>
              <w:pStyle w:val="Balk4"/>
              <w:numPr>
                <w:ilvl w:val="0"/>
                <w:numId w:val="14"/>
              </w:numPr>
              <w:ind w:right="63"/>
              <w:jc w:val="both"/>
              <w:outlineLvl w:val="3"/>
              <w:rPr>
                <w:b w:val="0"/>
              </w:rPr>
            </w:pPr>
            <w:r>
              <w:rPr>
                <w:rFonts w:cs="Times New Roman"/>
                <w:b w:val="0"/>
                <w:iCs/>
              </w:rPr>
              <w:t>EK-1 Iğdır Üniversitesi 2021-2025</w:t>
            </w:r>
            <w:r w:rsidRPr="007B33FB">
              <w:rPr>
                <w:rFonts w:cs="Times New Roman"/>
                <w:b w:val="0"/>
                <w:iCs/>
              </w:rPr>
              <w:t xml:space="preserve"> Stratejik Plan</w:t>
            </w:r>
          </w:p>
          <w:p w14:paraId="5A2B7E87" w14:textId="77777777" w:rsidR="006456B2" w:rsidRPr="001A7CEE" w:rsidRDefault="006456B2" w:rsidP="003D16A6">
            <w:pPr>
              <w:pStyle w:val="Balk4"/>
              <w:numPr>
                <w:ilvl w:val="0"/>
                <w:numId w:val="14"/>
              </w:numPr>
              <w:ind w:right="63"/>
              <w:jc w:val="both"/>
              <w:outlineLvl w:val="3"/>
              <w:rPr>
                <w:b w:val="0"/>
              </w:rPr>
            </w:pPr>
            <w:r>
              <w:rPr>
                <w:rFonts w:cs="Times New Roman"/>
                <w:b w:val="0"/>
                <w:iCs/>
              </w:rPr>
              <w:t>EK-25 Sağlık Hizmetleri MYO Misyon ve Vizyon</w:t>
            </w:r>
          </w:p>
          <w:p w14:paraId="32BBD31E" w14:textId="6D44FB4C" w:rsidR="000E30CC" w:rsidRPr="00F56E15" w:rsidRDefault="000E30CC" w:rsidP="000E30CC">
            <w:pPr>
              <w:pStyle w:val="Balk4"/>
              <w:ind w:left="785" w:right="63"/>
              <w:jc w:val="both"/>
              <w:outlineLvl w:val="3"/>
              <w:rPr>
                <w:rFonts w:cs="Times New Roman"/>
                <w:b w:val="0"/>
                <w:color w:val="000000" w:themeColor="text1"/>
              </w:rPr>
            </w:pPr>
          </w:p>
        </w:tc>
      </w:tr>
    </w:tbl>
    <w:p w14:paraId="6C7BB8BB" w14:textId="77777777" w:rsidR="00C34E89" w:rsidRPr="00F56E15" w:rsidRDefault="00C34E89" w:rsidP="00C34E89">
      <w:pPr>
        <w:rPr>
          <w:rFonts w:ascii="Times New Roman" w:hAnsi="Times New Roman" w:cs="Times New Roman"/>
          <w:sz w:val="24"/>
          <w:szCs w:val="24"/>
        </w:rPr>
      </w:pPr>
    </w:p>
    <w:p w14:paraId="616ADF09" w14:textId="77777777" w:rsidR="00C34E89" w:rsidRPr="00F56E15" w:rsidRDefault="00C34E89" w:rsidP="00C34E89">
      <w:pPr>
        <w:rPr>
          <w:rFonts w:ascii="Times New Roman" w:hAnsi="Times New Roman" w:cs="Times New Roman"/>
          <w:sz w:val="24"/>
          <w:szCs w:val="24"/>
        </w:rPr>
      </w:pPr>
      <w:r w:rsidRPr="00F56E15">
        <w:rPr>
          <w:rFonts w:ascii="Times New Roman" w:hAnsi="Times New Roman" w:cs="Times New Roman"/>
          <w:sz w:val="24"/>
          <w:szCs w:val="24"/>
        </w:rPr>
        <w:br w:type="page"/>
      </w:r>
    </w:p>
    <w:tbl>
      <w:tblPr>
        <w:tblStyle w:val="TabloKlavuzu1"/>
        <w:tblpPr w:leftFromText="141" w:rightFromText="141" w:vertAnchor="page" w:horzAnchor="margin" w:tblpXSpec="center" w:tblpY="269"/>
        <w:tblW w:w="15946" w:type="dxa"/>
        <w:tblLayout w:type="fixed"/>
        <w:tblLook w:val="04A0" w:firstRow="1" w:lastRow="0" w:firstColumn="1" w:lastColumn="0" w:noHBand="0" w:noVBand="1"/>
      </w:tblPr>
      <w:tblGrid>
        <w:gridCol w:w="6065"/>
        <w:gridCol w:w="1975"/>
        <w:gridCol w:w="1835"/>
        <w:gridCol w:w="2088"/>
        <w:gridCol w:w="2135"/>
        <w:gridCol w:w="1848"/>
      </w:tblGrid>
      <w:tr w:rsidR="00707EE8" w:rsidRPr="00F56E15" w14:paraId="2562F119" w14:textId="77777777" w:rsidTr="00B70DAC">
        <w:trPr>
          <w:trHeight w:val="260"/>
        </w:trPr>
        <w:tc>
          <w:tcPr>
            <w:tcW w:w="15946" w:type="dxa"/>
            <w:gridSpan w:val="6"/>
            <w:shd w:val="clear" w:color="auto" w:fill="FBE7D9"/>
          </w:tcPr>
          <w:p w14:paraId="7FA62EEB" w14:textId="77777777" w:rsidR="00707EE8" w:rsidRPr="00F56E15" w:rsidRDefault="00707EE8" w:rsidP="00B70DAC">
            <w:pPr>
              <w:spacing w:line="276" w:lineRule="auto"/>
              <w:jc w:val="right"/>
              <w:rPr>
                <w:rFonts w:ascii="Times New Roman" w:eastAsia="Times New Roman" w:hAnsi="Times New Roman" w:cs="Times New Roman"/>
                <w:b/>
              </w:rPr>
            </w:pPr>
            <w:r w:rsidRPr="00F56E15">
              <w:rPr>
                <w:rFonts w:ascii="Times New Roman" w:hAnsi="Times New Roman" w:cs="Times New Roman"/>
                <w:b/>
              </w:rPr>
              <w:lastRenderedPageBreak/>
              <w:t>TOPLUMSAL KATKI</w:t>
            </w:r>
          </w:p>
        </w:tc>
      </w:tr>
      <w:tr w:rsidR="00707EE8" w:rsidRPr="00F56E15" w14:paraId="1886CCE6" w14:textId="77777777" w:rsidTr="00B70DAC">
        <w:trPr>
          <w:trHeight w:val="260"/>
        </w:trPr>
        <w:tc>
          <w:tcPr>
            <w:tcW w:w="15946" w:type="dxa"/>
            <w:gridSpan w:val="6"/>
            <w:shd w:val="clear" w:color="auto" w:fill="FBE7D9"/>
          </w:tcPr>
          <w:p w14:paraId="5FC80C25" w14:textId="77777777" w:rsidR="00707EE8" w:rsidRPr="00F56E15" w:rsidRDefault="00707EE8" w:rsidP="00B70DAC">
            <w:pPr>
              <w:spacing w:line="276" w:lineRule="auto"/>
              <w:jc w:val="both"/>
              <w:rPr>
                <w:rFonts w:ascii="Times New Roman" w:hAnsi="Times New Roman" w:cs="Times New Roman"/>
                <w:b/>
              </w:rPr>
            </w:pPr>
            <w:r w:rsidRPr="00F56E15">
              <w:rPr>
                <w:rFonts w:ascii="Times New Roman" w:hAnsi="Times New Roman" w:cs="Times New Roman"/>
                <w:b/>
              </w:rPr>
              <w:t>D.1. Toplumsal Katkı Süreçlerinin Yönetimi ve Toplumsal Katkı Kaynakları</w:t>
            </w:r>
          </w:p>
        </w:tc>
      </w:tr>
      <w:tr w:rsidR="00707EE8" w:rsidRPr="00F56E15" w14:paraId="14730357" w14:textId="77777777" w:rsidTr="00B70DAC">
        <w:trPr>
          <w:trHeight w:val="364"/>
        </w:trPr>
        <w:tc>
          <w:tcPr>
            <w:tcW w:w="6065" w:type="dxa"/>
            <w:shd w:val="clear" w:color="auto" w:fill="FBE7D9"/>
            <w:vAlign w:val="bottom"/>
          </w:tcPr>
          <w:p w14:paraId="066F44C9" w14:textId="77777777" w:rsidR="00707EE8" w:rsidRPr="00F56E15" w:rsidRDefault="00707EE8" w:rsidP="00B70DAC">
            <w:pPr>
              <w:tabs>
                <w:tab w:val="center" w:pos="2792"/>
              </w:tabs>
              <w:spacing w:line="276" w:lineRule="auto"/>
              <w:rPr>
                <w:rFonts w:ascii="Times New Roman" w:eastAsia="Times New Roman" w:hAnsi="Times New Roman" w:cs="Times New Roman"/>
                <w:b/>
                <w:bCs/>
              </w:rPr>
            </w:pPr>
          </w:p>
        </w:tc>
        <w:tc>
          <w:tcPr>
            <w:tcW w:w="1975" w:type="dxa"/>
            <w:shd w:val="clear" w:color="auto" w:fill="FBE7D9"/>
            <w:vAlign w:val="bottom"/>
          </w:tcPr>
          <w:p w14:paraId="75AE9374" w14:textId="77777777" w:rsidR="00707EE8" w:rsidRPr="00F56E15" w:rsidRDefault="00707EE8"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1835" w:type="dxa"/>
            <w:shd w:val="clear" w:color="auto" w:fill="FBE7D9"/>
            <w:vAlign w:val="bottom"/>
          </w:tcPr>
          <w:p w14:paraId="455BD16F" w14:textId="77777777" w:rsidR="00707EE8" w:rsidRPr="00F56E15" w:rsidRDefault="00707EE8"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2088" w:type="dxa"/>
            <w:shd w:val="clear" w:color="auto" w:fill="FBE7D9"/>
            <w:vAlign w:val="bottom"/>
          </w:tcPr>
          <w:p w14:paraId="6E7E78BF" w14:textId="77777777" w:rsidR="00707EE8" w:rsidRPr="00F56E15" w:rsidRDefault="00707EE8"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2135" w:type="dxa"/>
            <w:shd w:val="clear" w:color="auto" w:fill="FBE7D9"/>
            <w:vAlign w:val="bottom"/>
          </w:tcPr>
          <w:p w14:paraId="04EB2709" w14:textId="77777777" w:rsidR="00707EE8" w:rsidRPr="00F56E15" w:rsidRDefault="00707EE8"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1848" w:type="dxa"/>
            <w:shd w:val="clear" w:color="auto" w:fill="FBE7D9"/>
            <w:vAlign w:val="bottom"/>
          </w:tcPr>
          <w:p w14:paraId="4C452A42" w14:textId="77777777" w:rsidR="00707EE8" w:rsidRPr="00F56E15" w:rsidRDefault="00707EE8"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707EE8" w:rsidRPr="00F56E15" w14:paraId="21EB8CDF" w14:textId="77777777" w:rsidTr="00B70DAC">
        <w:trPr>
          <w:trHeight w:val="3571"/>
        </w:trPr>
        <w:tc>
          <w:tcPr>
            <w:tcW w:w="6065" w:type="dxa"/>
            <w:vMerge w:val="restart"/>
            <w:shd w:val="clear" w:color="auto" w:fill="FFFFFF"/>
          </w:tcPr>
          <w:p w14:paraId="1B53E086" w14:textId="77777777" w:rsidR="00707EE8" w:rsidRPr="00F56E15" w:rsidRDefault="00707EE8" w:rsidP="00B70DAC">
            <w:pPr>
              <w:spacing w:line="276" w:lineRule="auto"/>
              <w:rPr>
                <w:rFonts w:ascii="Times New Roman" w:hAnsi="Times New Roman" w:cs="Times New Roman"/>
              </w:rPr>
            </w:pPr>
          </w:p>
          <w:p w14:paraId="358CD767" w14:textId="77777777" w:rsidR="00707EE8" w:rsidRDefault="00707EE8" w:rsidP="00B70DAC">
            <w:pPr>
              <w:spacing w:line="276" w:lineRule="auto"/>
              <w:jc w:val="both"/>
              <w:rPr>
                <w:rFonts w:ascii="Times New Roman" w:hAnsi="Times New Roman" w:cs="Times New Roman"/>
              </w:rPr>
            </w:pPr>
            <w:r w:rsidRPr="00F56E15">
              <w:rPr>
                <w:rFonts w:ascii="Times New Roman" w:hAnsi="Times New Roman" w:cs="Times New Roman"/>
              </w:rPr>
              <w:t>D.1.2. Kaynaklar</w:t>
            </w:r>
          </w:p>
          <w:p w14:paraId="15103A56" w14:textId="77777777" w:rsidR="00514BB7" w:rsidRDefault="00514BB7" w:rsidP="00B70DAC">
            <w:pPr>
              <w:spacing w:line="276" w:lineRule="auto"/>
              <w:jc w:val="both"/>
              <w:rPr>
                <w:rFonts w:ascii="Times New Roman" w:hAnsi="Times New Roman" w:cs="Times New Roman"/>
              </w:rPr>
            </w:pPr>
          </w:p>
          <w:p w14:paraId="2F13DAB9" w14:textId="77777777" w:rsidR="00514BB7" w:rsidRPr="00514BB7" w:rsidRDefault="00514BB7" w:rsidP="00514BB7">
            <w:pPr>
              <w:pStyle w:val="Default"/>
              <w:jc w:val="both"/>
              <w:rPr>
                <w:rFonts w:ascii="Times New Roman" w:hAnsi="Times New Roman" w:cs="Times New Roman"/>
              </w:rPr>
            </w:pPr>
            <w:r w:rsidRPr="00514BB7">
              <w:rPr>
                <w:rFonts w:ascii="Times New Roman" w:hAnsi="Times New Roman" w:cs="Times New Roman"/>
              </w:rPr>
              <w:t>Sağlık Hizmetleri Meslek Yüksekokulu, toplumsal katkının en etkin ve verimli şekilde yerine getirilmesinden sorumludur. Konuyla ilgili personel ve finansman anlamında doğrudan üniversiteye bağlıdır. Öğretim elemanlarının personel, eğitim ve bilimsel araştırmaya yönelik giderleri; fiziki koşulların sağlanması ve iyileştirilmesi amacıyla gerçekleştirilen yapı işleri ve bakım-onarım giderleri; hizmet alımları, tüketim malları ve malzeme alımları da dâhil olmak üzere bütün giderlerini Sağlık Hizmetleri Meslek Yüksekokuluna ayrılan bütçesinden sağladığı ve Birimimizin bu bütçeyi, 2022 yılı için planlanan bütçe doğrultusunda gerçekleştiği görülmektedir.</w:t>
            </w:r>
          </w:p>
          <w:p w14:paraId="548D3C36" w14:textId="024869EA" w:rsidR="00514BB7" w:rsidRPr="00514BB7" w:rsidRDefault="00514BB7" w:rsidP="00B70DAC">
            <w:pPr>
              <w:spacing w:line="276" w:lineRule="auto"/>
              <w:jc w:val="both"/>
              <w:rPr>
                <w:rFonts w:ascii="Times New Roman" w:hAnsi="Times New Roman" w:cs="Times New Roman"/>
              </w:rPr>
            </w:pPr>
          </w:p>
        </w:tc>
        <w:tc>
          <w:tcPr>
            <w:tcW w:w="1975" w:type="dxa"/>
            <w:shd w:val="clear" w:color="auto" w:fill="F9D6BF"/>
          </w:tcPr>
          <w:p w14:paraId="494BC9BF" w14:textId="1C2762CD" w:rsidR="00707EE8" w:rsidRPr="00F56E15" w:rsidRDefault="00707EE8" w:rsidP="00B70DAC">
            <w:pPr>
              <w:pStyle w:val="Balk3"/>
              <w:jc w:val="center"/>
              <w:outlineLvl w:val="2"/>
              <w:rPr>
                <w:rFonts w:ascii="Times New Roman" w:hAnsi="Times New Roman" w:cs="Times New Roman"/>
                <w:b/>
                <w:i/>
                <w:color w:val="000000" w:themeColor="text1"/>
              </w:rPr>
            </w:pPr>
          </w:p>
        </w:tc>
        <w:tc>
          <w:tcPr>
            <w:tcW w:w="1835" w:type="dxa"/>
            <w:shd w:val="clear" w:color="auto" w:fill="F7CAAC" w:themeFill="accent2" w:themeFillTint="66"/>
          </w:tcPr>
          <w:p w14:paraId="7B876DF7" w14:textId="77777777" w:rsidR="00707EE8" w:rsidRPr="00F56E15" w:rsidRDefault="00707EE8" w:rsidP="00B70DAC">
            <w:pPr>
              <w:pStyle w:val="Balk3"/>
              <w:jc w:val="center"/>
              <w:outlineLvl w:val="2"/>
              <w:rPr>
                <w:rFonts w:ascii="Times New Roman" w:hAnsi="Times New Roman" w:cs="Times New Roman"/>
                <w:b/>
                <w:color w:val="000000" w:themeColor="text1"/>
              </w:rPr>
            </w:pPr>
          </w:p>
        </w:tc>
        <w:tc>
          <w:tcPr>
            <w:tcW w:w="2088" w:type="dxa"/>
            <w:shd w:val="clear" w:color="auto" w:fill="F4B083" w:themeFill="accent2" w:themeFillTint="99"/>
          </w:tcPr>
          <w:p w14:paraId="159284CF" w14:textId="2E060833" w:rsidR="00707EE8" w:rsidRPr="00F56E15" w:rsidRDefault="00514BB7" w:rsidP="00B70DAC">
            <w:pPr>
              <w:pStyle w:val="Balk3"/>
              <w:outlineLvl w:val="2"/>
              <w:rPr>
                <w:rFonts w:ascii="Times New Roman" w:hAnsi="Times New Roman" w:cs="Times New Roman"/>
                <w:b/>
                <w:i/>
                <w:color w:val="000000" w:themeColor="text1"/>
              </w:rPr>
            </w:pPr>
            <w:r w:rsidRPr="00F56E15">
              <w:rPr>
                <w:rFonts w:ascii="Times New Roman" w:hAnsi="Times New Roman" w:cs="Times New Roman"/>
                <w:b/>
                <w:color w:val="000000" w:themeColor="text1"/>
              </w:rPr>
              <w:t>X</w:t>
            </w:r>
          </w:p>
        </w:tc>
        <w:tc>
          <w:tcPr>
            <w:tcW w:w="2135" w:type="dxa"/>
            <w:shd w:val="clear" w:color="auto" w:fill="E6A77D"/>
          </w:tcPr>
          <w:p w14:paraId="30FDB837" w14:textId="77777777" w:rsidR="00707EE8" w:rsidRPr="00F56E15" w:rsidRDefault="00707EE8" w:rsidP="00B70DAC">
            <w:pPr>
              <w:pStyle w:val="Balk3"/>
              <w:outlineLvl w:val="2"/>
              <w:rPr>
                <w:rFonts w:ascii="Times New Roman" w:hAnsi="Times New Roman" w:cs="Times New Roman"/>
                <w:color w:val="000000" w:themeColor="text1"/>
              </w:rPr>
            </w:pPr>
          </w:p>
        </w:tc>
        <w:tc>
          <w:tcPr>
            <w:tcW w:w="1848" w:type="dxa"/>
            <w:shd w:val="clear" w:color="auto" w:fill="D9A581"/>
          </w:tcPr>
          <w:p w14:paraId="1090E69B" w14:textId="77777777" w:rsidR="00707EE8" w:rsidRPr="00F56E15" w:rsidRDefault="00707EE8" w:rsidP="00B70DAC">
            <w:pPr>
              <w:pStyle w:val="Balk3"/>
              <w:outlineLvl w:val="2"/>
              <w:rPr>
                <w:rFonts w:ascii="Times New Roman" w:hAnsi="Times New Roman" w:cs="Times New Roman"/>
                <w:b/>
                <w:i/>
                <w:color w:val="000000" w:themeColor="text1"/>
              </w:rPr>
            </w:pPr>
          </w:p>
        </w:tc>
      </w:tr>
      <w:tr w:rsidR="00707EE8" w:rsidRPr="00F56E15" w14:paraId="59F6C0C1" w14:textId="77777777" w:rsidTr="00B70DAC">
        <w:trPr>
          <w:trHeight w:val="3835"/>
        </w:trPr>
        <w:tc>
          <w:tcPr>
            <w:tcW w:w="6065" w:type="dxa"/>
            <w:vMerge/>
            <w:shd w:val="clear" w:color="auto" w:fill="FFFFFF"/>
          </w:tcPr>
          <w:p w14:paraId="64880234" w14:textId="77777777" w:rsidR="00707EE8" w:rsidRPr="00F56E15" w:rsidRDefault="00707EE8" w:rsidP="00B70DAC">
            <w:pPr>
              <w:spacing w:line="276" w:lineRule="auto"/>
              <w:rPr>
                <w:rFonts w:ascii="Times New Roman" w:eastAsia="Times New Roman" w:hAnsi="Times New Roman" w:cs="Times New Roman"/>
              </w:rPr>
            </w:pPr>
          </w:p>
        </w:tc>
        <w:tc>
          <w:tcPr>
            <w:tcW w:w="9881" w:type="dxa"/>
            <w:gridSpan w:val="5"/>
            <w:shd w:val="clear" w:color="auto" w:fill="FBE7D9"/>
          </w:tcPr>
          <w:p w14:paraId="50C971C3" w14:textId="77777777" w:rsidR="00707EE8" w:rsidRPr="00F56E15" w:rsidRDefault="00707EE8" w:rsidP="00B70DAC">
            <w:pPr>
              <w:pStyle w:val="Balk4"/>
              <w:spacing w:line="276" w:lineRule="auto"/>
              <w:ind w:right="63"/>
              <w:jc w:val="both"/>
              <w:outlineLvl w:val="3"/>
              <w:rPr>
                <w:rFonts w:cs="Times New Roman"/>
                <w:b w:val="0"/>
                <w:bCs w:val="0"/>
                <w:i w:val="0"/>
              </w:rPr>
            </w:pPr>
          </w:p>
          <w:p w14:paraId="5B1E1CC1" w14:textId="69FF3F6B" w:rsidR="00707EE8" w:rsidRDefault="00707EE8" w:rsidP="00B70DAC">
            <w:pPr>
              <w:pStyle w:val="Balk4"/>
              <w:spacing w:line="276" w:lineRule="auto"/>
              <w:ind w:right="63"/>
              <w:jc w:val="both"/>
              <w:outlineLvl w:val="3"/>
              <w:rPr>
                <w:rFonts w:cs="Times New Roman"/>
                <w:iCs/>
                <w:color w:val="000000" w:themeColor="text1"/>
              </w:rPr>
            </w:pPr>
            <w:r w:rsidRPr="00F56E15">
              <w:rPr>
                <w:rFonts w:cs="Times New Roman"/>
                <w:iCs/>
                <w:color w:val="000000" w:themeColor="text1"/>
              </w:rPr>
              <w:t xml:space="preserve"> Örnek Kanıtlar</w:t>
            </w:r>
          </w:p>
          <w:p w14:paraId="6B489B56" w14:textId="7D3B45D4" w:rsidR="00514BB7" w:rsidRPr="00703C12" w:rsidRDefault="00514BB7" w:rsidP="003D16A6">
            <w:pPr>
              <w:pStyle w:val="ListeParagraf"/>
              <w:widowControl/>
              <w:numPr>
                <w:ilvl w:val="0"/>
                <w:numId w:val="15"/>
              </w:numPr>
              <w:autoSpaceDE w:val="0"/>
              <w:autoSpaceDN w:val="0"/>
              <w:adjustRightInd w:val="0"/>
              <w:spacing w:line="360" w:lineRule="auto"/>
              <w:rPr>
                <w:rFonts w:ascii="Times New Roman" w:hAnsi="Times New Roman" w:cs="Times New Roman"/>
                <w:i/>
                <w:color w:val="000000"/>
              </w:rPr>
            </w:pPr>
            <w:r w:rsidRPr="00703C12">
              <w:rPr>
                <w:rFonts w:ascii="Times New Roman" w:hAnsi="Times New Roman" w:cs="Times New Roman"/>
                <w:bCs/>
                <w:i/>
                <w:color w:val="000000"/>
              </w:rPr>
              <w:t>EK-21</w:t>
            </w:r>
            <w:r w:rsidRPr="00703C12">
              <w:rPr>
                <w:rFonts w:ascii="Times New Roman" w:hAnsi="Times New Roman" w:cs="Times New Roman"/>
                <w:i/>
                <w:color w:val="000000"/>
              </w:rPr>
              <w:t xml:space="preserve"> </w:t>
            </w:r>
            <w:r w:rsidRPr="00703C12">
              <w:rPr>
                <w:rFonts w:ascii="Times New Roman" w:hAnsi="Times New Roman" w:cs="Times New Roman"/>
                <w:i/>
                <w:iCs/>
              </w:rPr>
              <w:t>Faaliyet Raporu</w:t>
            </w:r>
          </w:p>
          <w:p w14:paraId="28E5C8E0" w14:textId="2EEBC148" w:rsidR="00514BB7" w:rsidRPr="00703C12" w:rsidRDefault="00514BB7" w:rsidP="003D16A6">
            <w:pPr>
              <w:pStyle w:val="ListeParagraf"/>
              <w:widowControl/>
              <w:numPr>
                <w:ilvl w:val="0"/>
                <w:numId w:val="15"/>
              </w:numPr>
              <w:autoSpaceDE w:val="0"/>
              <w:autoSpaceDN w:val="0"/>
              <w:adjustRightInd w:val="0"/>
              <w:spacing w:line="360" w:lineRule="auto"/>
              <w:rPr>
                <w:rFonts w:ascii="Times New Roman" w:hAnsi="Times New Roman" w:cs="Times New Roman"/>
                <w:i/>
                <w:color w:val="000000"/>
              </w:rPr>
            </w:pPr>
            <w:r w:rsidRPr="00703C12">
              <w:rPr>
                <w:rFonts w:ascii="Times New Roman" w:hAnsi="Times New Roman" w:cs="Times New Roman"/>
                <w:bCs/>
                <w:i/>
                <w:color w:val="000000"/>
              </w:rPr>
              <w:t>EK-36</w:t>
            </w:r>
            <w:r w:rsidRPr="00703C12">
              <w:rPr>
                <w:rFonts w:ascii="Times New Roman" w:hAnsi="Times New Roman" w:cs="Times New Roman"/>
                <w:i/>
                <w:color w:val="000000"/>
              </w:rPr>
              <w:t xml:space="preserve"> </w:t>
            </w:r>
            <w:r w:rsidRPr="00703C12">
              <w:rPr>
                <w:rFonts w:ascii="Times New Roman" w:hAnsi="Times New Roman" w:cs="Times New Roman"/>
                <w:i/>
                <w:iCs/>
              </w:rPr>
              <w:t>Topluluk Faaliyeti</w:t>
            </w:r>
          </w:p>
          <w:p w14:paraId="332EE9B9" w14:textId="594D9FE7" w:rsidR="00514BB7" w:rsidRPr="00703C12" w:rsidRDefault="00514BB7" w:rsidP="003D16A6">
            <w:pPr>
              <w:pStyle w:val="ListeParagraf"/>
              <w:widowControl/>
              <w:numPr>
                <w:ilvl w:val="0"/>
                <w:numId w:val="15"/>
              </w:numPr>
              <w:autoSpaceDE w:val="0"/>
              <w:autoSpaceDN w:val="0"/>
              <w:adjustRightInd w:val="0"/>
              <w:spacing w:line="360" w:lineRule="auto"/>
              <w:rPr>
                <w:rFonts w:ascii="Times New Roman" w:hAnsi="Times New Roman" w:cs="Times New Roman"/>
                <w:i/>
                <w:color w:val="000000"/>
              </w:rPr>
            </w:pPr>
            <w:r w:rsidRPr="00703C12">
              <w:rPr>
                <w:rFonts w:ascii="Times New Roman" w:hAnsi="Times New Roman" w:cs="Times New Roman"/>
                <w:bCs/>
                <w:i/>
                <w:color w:val="000000"/>
              </w:rPr>
              <w:t>EK-37</w:t>
            </w:r>
            <w:r w:rsidR="00893119" w:rsidRPr="00703C12">
              <w:rPr>
                <w:i/>
              </w:rPr>
              <w:t xml:space="preserve"> </w:t>
            </w:r>
            <w:r w:rsidR="00893119" w:rsidRPr="00703C12">
              <w:rPr>
                <w:rFonts w:ascii="Times New Roman" w:hAnsi="Times New Roman" w:cs="Times New Roman"/>
                <w:i/>
                <w:color w:val="000000"/>
              </w:rPr>
              <w:t>Gençlik ve Sosyal Medya Konulu Söyleşi</w:t>
            </w:r>
          </w:p>
          <w:p w14:paraId="7DD3D4F5" w14:textId="292E4B58" w:rsidR="00514BB7" w:rsidRPr="00703C12" w:rsidRDefault="00514BB7" w:rsidP="003D16A6">
            <w:pPr>
              <w:pStyle w:val="ListeParagraf"/>
              <w:widowControl/>
              <w:numPr>
                <w:ilvl w:val="0"/>
                <w:numId w:val="15"/>
              </w:numPr>
              <w:autoSpaceDE w:val="0"/>
              <w:autoSpaceDN w:val="0"/>
              <w:adjustRightInd w:val="0"/>
              <w:spacing w:line="360" w:lineRule="auto"/>
              <w:rPr>
                <w:rFonts w:ascii="Times New Roman" w:hAnsi="Times New Roman" w:cs="Times New Roman"/>
                <w:i/>
                <w:color w:val="000000"/>
              </w:rPr>
            </w:pPr>
            <w:r w:rsidRPr="00703C12">
              <w:rPr>
                <w:rFonts w:ascii="Times New Roman" w:hAnsi="Times New Roman" w:cs="Times New Roman"/>
                <w:bCs/>
                <w:i/>
                <w:color w:val="000000"/>
              </w:rPr>
              <w:t>EK-38</w:t>
            </w:r>
            <w:r w:rsidR="00893119" w:rsidRPr="00703C12">
              <w:rPr>
                <w:i/>
              </w:rPr>
              <w:t xml:space="preserve"> </w:t>
            </w:r>
            <w:r w:rsidR="000E3042">
              <w:rPr>
                <w:rFonts w:ascii="Times New Roman" w:hAnsi="Times New Roman" w:cs="Times New Roman"/>
                <w:i/>
                <w:color w:val="000000"/>
              </w:rPr>
              <w:t>Kadın Sağlığı ve Hastalıkları</w:t>
            </w:r>
            <w:r w:rsidR="00893119" w:rsidRPr="00703C12">
              <w:rPr>
                <w:rFonts w:ascii="Times New Roman" w:hAnsi="Times New Roman" w:cs="Times New Roman"/>
                <w:i/>
                <w:color w:val="000000"/>
              </w:rPr>
              <w:t xml:space="preserve"> Konulu Konferan</w:t>
            </w:r>
          </w:p>
          <w:p w14:paraId="6B997A05" w14:textId="100E3F39" w:rsidR="00514BB7" w:rsidRPr="00703C12" w:rsidRDefault="00514BB7" w:rsidP="003D16A6">
            <w:pPr>
              <w:pStyle w:val="ListeParagraf"/>
              <w:widowControl/>
              <w:numPr>
                <w:ilvl w:val="0"/>
                <w:numId w:val="15"/>
              </w:numPr>
              <w:autoSpaceDE w:val="0"/>
              <w:autoSpaceDN w:val="0"/>
              <w:adjustRightInd w:val="0"/>
              <w:spacing w:line="360" w:lineRule="auto"/>
              <w:rPr>
                <w:rFonts w:ascii="Times New Roman" w:hAnsi="Times New Roman" w:cs="Times New Roman"/>
                <w:i/>
                <w:color w:val="000000"/>
              </w:rPr>
            </w:pPr>
            <w:r w:rsidRPr="00703C12">
              <w:rPr>
                <w:rFonts w:ascii="Times New Roman" w:hAnsi="Times New Roman" w:cs="Times New Roman"/>
                <w:bCs/>
                <w:i/>
                <w:color w:val="000000"/>
              </w:rPr>
              <w:t>EK-39</w:t>
            </w:r>
            <w:r w:rsidR="00893119" w:rsidRPr="00703C12">
              <w:rPr>
                <w:i/>
              </w:rPr>
              <w:t xml:space="preserve"> </w:t>
            </w:r>
            <w:r w:rsidR="00893119" w:rsidRPr="00703C12">
              <w:rPr>
                <w:rFonts w:ascii="Times New Roman" w:hAnsi="Times New Roman" w:cs="Times New Roman"/>
                <w:i/>
                <w:color w:val="000000"/>
              </w:rPr>
              <w:t>Ofis</w:t>
            </w:r>
            <w:r w:rsidR="00C57D3E">
              <w:rPr>
                <w:rFonts w:ascii="Times New Roman" w:hAnsi="Times New Roman" w:cs="Times New Roman"/>
                <w:i/>
                <w:color w:val="000000"/>
              </w:rPr>
              <w:t xml:space="preserve"> Ortamında Ergonomi ve Egzersiz</w:t>
            </w:r>
            <w:r w:rsidR="00893119" w:rsidRPr="00703C12">
              <w:rPr>
                <w:rFonts w:ascii="Times New Roman" w:hAnsi="Times New Roman" w:cs="Times New Roman"/>
                <w:i/>
                <w:color w:val="000000"/>
              </w:rPr>
              <w:t xml:space="preserve"> İsimli Seminer</w:t>
            </w:r>
          </w:p>
          <w:p w14:paraId="32D384FC" w14:textId="4A139B53" w:rsidR="00514BB7" w:rsidRPr="00703C12" w:rsidRDefault="00514BB7" w:rsidP="003D16A6">
            <w:pPr>
              <w:pStyle w:val="ListeParagraf"/>
              <w:widowControl/>
              <w:numPr>
                <w:ilvl w:val="0"/>
                <w:numId w:val="15"/>
              </w:numPr>
              <w:autoSpaceDE w:val="0"/>
              <w:autoSpaceDN w:val="0"/>
              <w:adjustRightInd w:val="0"/>
              <w:spacing w:line="360" w:lineRule="auto"/>
              <w:rPr>
                <w:rFonts w:ascii="Times New Roman" w:hAnsi="Times New Roman" w:cs="Times New Roman"/>
                <w:i/>
                <w:color w:val="000000"/>
              </w:rPr>
            </w:pPr>
            <w:r w:rsidRPr="00703C12">
              <w:rPr>
                <w:rFonts w:ascii="Times New Roman" w:hAnsi="Times New Roman" w:cs="Times New Roman"/>
                <w:bCs/>
                <w:i/>
                <w:color w:val="000000"/>
              </w:rPr>
              <w:t>EK-40</w:t>
            </w:r>
            <w:r w:rsidR="00893119" w:rsidRPr="00703C12">
              <w:rPr>
                <w:i/>
              </w:rPr>
              <w:t xml:space="preserve"> </w:t>
            </w:r>
            <w:r w:rsidR="00893119" w:rsidRPr="00703C12">
              <w:rPr>
                <w:rFonts w:ascii="Times New Roman" w:hAnsi="Times New Roman" w:cs="Times New Roman"/>
                <w:i/>
                <w:color w:val="000000"/>
              </w:rPr>
              <w:t>Mor Gün Epilepsi Farkındalık Günü Etkinliği</w:t>
            </w:r>
          </w:p>
          <w:p w14:paraId="721B03B8" w14:textId="67A9E4B0" w:rsidR="00514BB7" w:rsidRPr="00703C12" w:rsidRDefault="00514BB7" w:rsidP="003D16A6">
            <w:pPr>
              <w:pStyle w:val="ListeParagraf"/>
              <w:widowControl/>
              <w:numPr>
                <w:ilvl w:val="0"/>
                <w:numId w:val="15"/>
              </w:numPr>
              <w:autoSpaceDE w:val="0"/>
              <w:autoSpaceDN w:val="0"/>
              <w:adjustRightInd w:val="0"/>
              <w:spacing w:line="360" w:lineRule="auto"/>
              <w:rPr>
                <w:rFonts w:ascii="Times New Roman" w:hAnsi="Times New Roman" w:cs="Times New Roman"/>
                <w:i/>
                <w:color w:val="000000"/>
              </w:rPr>
            </w:pPr>
            <w:r w:rsidRPr="00703C12">
              <w:rPr>
                <w:rFonts w:ascii="Times New Roman" w:hAnsi="Times New Roman" w:cs="Times New Roman"/>
                <w:bCs/>
                <w:i/>
                <w:color w:val="000000"/>
              </w:rPr>
              <w:t>EK-41</w:t>
            </w:r>
            <w:r w:rsidR="00893119" w:rsidRPr="00703C12">
              <w:rPr>
                <w:i/>
              </w:rPr>
              <w:t xml:space="preserve"> </w:t>
            </w:r>
            <w:r w:rsidR="00B46A84">
              <w:rPr>
                <w:rFonts w:ascii="Times New Roman" w:hAnsi="Times New Roman" w:cs="Times New Roman"/>
                <w:i/>
                <w:color w:val="000000"/>
              </w:rPr>
              <w:t>22 Mart Dünya Su Günü</w:t>
            </w:r>
            <w:r w:rsidR="00893119" w:rsidRPr="00703C12">
              <w:rPr>
                <w:rFonts w:ascii="Times New Roman" w:hAnsi="Times New Roman" w:cs="Times New Roman"/>
                <w:i/>
                <w:color w:val="000000"/>
              </w:rPr>
              <w:t xml:space="preserve"> Etkinliği</w:t>
            </w:r>
          </w:p>
          <w:p w14:paraId="0030CD82" w14:textId="77777777" w:rsidR="00514BB7" w:rsidRPr="00F56E15" w:rsidRDefault="00514BB7" w:rsidP="00B70DAC">
            <w:pPr>
              <w:pStyle w:val="Balk4"/>
              <w:spacing w:line="276" w:lineRule="auto"/>
              <w:ind w:right="63"/>
              <w:jc w:val="both"/>
              <w:outlineLvl w:val="3"/>
              <w:rPr>
                <w:rFonts w:cs="Times New Roman"/>
                <w:iCs/>
                <w:color w:val="000000" w:themeColor="text1"/>
              </w:rPr>
            </w:pPr>
          </w:p>
          <w:p w14:paraId="2D420CEE" w14:textId="77777777" w:rsidR="00707EE8" w:rsidRPr="00F56E15" w:rsidRDefault="00707EE8" w:rsidP="00B70DAC">
            <w:pPr>
              <w:pStyle w:val="Balk4"/>
              <w:ind w:left="785" w:right="63"/>
              <w:jc w:val="both"/>
              <w:outlineLvl w:val="3"/>
              <w:rPr>
                <w:rFonts w:cs="Times New Roman"/>
                <w:b w:val="0"/>
                <w:color w:val="000000" w:themeColor="text1"/>
              </w:rPr>
            </w:pPr>
          </w:p>
        </w:tc>
      </w:tr>
    </w:tbl>
    <w:p w14:paraId="336A6634" w14:textId="77777777" w:rsidR="00C34E89" w:rsidRPr="00F56E15" w:rsidRDefault="00C34E89" w:rsidP="00C34E89">
      <w:pPr>
        <w:rPr>
          <w:rFonts w:ascii="Times New Roman" w:hAnsi="Times New Roman" w:cs="Times New Roman"/>
          <w:sz w:val="24"/>
          <w:szCs w:val="24"/>
        </w:rPr>
      </w:pPr>
    </w:p>
    <w:p w14:paraId="13DFBAC0" w14:textId="77777777" w:rsidR="00C34E89" w:rsidRPr="00F56E15" w:rsidRDefault="00C34E89" w:rsidP="00C34E89">
      <w:pPr>
        <w:rPr>
          <w:rFonts w:ascii="Times New Roman" w:hAnsi="Times New Roman" w:cs="Times New Roman"/>
          <w:sz w:val="24"/>
          <w:szCs w:val="24"/>
        </w:rPr>
      </w:pPr>
      <w:r w:rsidRPr="00F56E15">
        <w:rPr>
          <w:rFonts w:ascii="Times New Roman" w:hAnsi="Times New Roman" w:cs="Times New Roman"/>
          <w:sz w:val="24"/>
          <w:szCs w:val="24"/>
        </w:rPr>
        <w:br w:type="page"/>
      </w:r>
    </w:p>
    <w:tbl>
      <w:tblPr>
        <w:tblStyle w:val="TabloKlavuzu1"/>
        <w:tblpPr w:leftFromText="141" w:rightFromText="141" w:vertAnchor="page" w:horzAnchor="margin" w:tblpXSpec="center" w:tblpY="269"/>
        <w:tblW w:w="15946" w:type="dxa"/>
        <w:tblLayout w:type="fixed"/>
        <w:tblLook w:val="04A0" w:firstRow="1" w:lastRow="0" w:firstColumn="1" w:lastColumn="0" w:noHBand="0" w:noVBand="1"/>
      </w:tblPr>
      <w:tblGrid>
        <w:gridCol w:w="6065"/>
        <w:gridCol w:w="1975"/>
        <w:gridCol w:w="1835"/>
        <w:gridCol w:w="2088"/>
        <w:gridCol w:w="2135"/>
        <w:gridCol w:w="1848"/>
      </w:tblGrid>
      <w:tr w:rsidR="00AC663D" w:rsidRPr="00F56E15" w14:paraId="7FA453CA" w14:textId="77777777" w:rsidTr="00B70DAC">
        <w:trPr>
          <w:trHeight w:val="260"/>
        </w:trPr>
        <w:tc>
          <w:tcPr>
            <w:tcW w:w="15946" w:type="dxa"/>
            <w:gridSpan w:val="6"/>
            <w:shd w:val="clear" w:color="auto" w:fill="FBE7D9"/>
          </w:tcPr>
          <w:p w14:paraId="4270E23F" w14:textId="77777777" w:rsidR="00AC663D" w:rsidRPr="00F56E15" w:rsidRDefault="00AC663D" w:rsidP="00B70DAC">
            <w:pPr>
              <w:spacing w:line="276" w:lineRule="auto"/>
              <w:jc w:val="right"/>
              <w:rPr>
                <w:rFonts w:ascii="Times New Roman" w:eastAsia="Times New Roman" w:hAnsi="Times New Roman" w:cs="Times New Roman"/>
                <w:b/>
              </w:rPr>
            </w:pPr>
            <w:r w:rsidRPr="00F56E15">
              <w:rPr>
                <w:rFonts w:ascii="Times New Roman" w:hAnsi="Times New Roman" w:cs="Times New Roman"/>
                <w:b/>
              </w:rPr>
              <w:lastRenderedPageBreak/>
              <w:t>TOPLUMSAL KATKI</w:t>
            </w:r>
          </w:p>
        </w:tc>
      </w:tr>
      <w:tr w:rsidR="00AC663D" w:rsidRPr="00F56E15" w14:paraId="5AE1799F" w14:textId="77777777" w:rsidTr="00B70DAC">
        <w:trPr>
          <w:trHeight w:val="260"/>
        </w:trPr>
        <w:tc>
          <w:tcPr>
            <w:tcW w:w="15946" w:type="dxa"/>
            <w:gridSpan w:val="6"/>
            <w:shd w:val="clear" w:color="auto" w:fill="FBE7D9"/>
          </w:tcPr>
          <w:p w14:paraId="5E2F6278" w14:textId="7418E670" w:rsidR="00AC663D" w:rsidRPr="00F56E15" w:rsidRDefault="00AC663D" w:rsidP="00B70DAC">
            <w:pPr>
              <w:spacing w:line="276" w:lineRule="auto"/>
              <w:jc w:val="both"/>
              <w:rPr>
                <w:rFonts w:ascii="Times New Roman" w:hAnsi="Times New Roman" w:cs="Times New Roman"/>
                <w:b/>
              </w:rPr>
            </w:pPr>
            <w:r w:rsidRPr="00F56E15">
              <w:rPr>
                <w:rFonts w:ascii="Times New Roman" w:hAnsi="Times New Roman" w:cs="Times New Roman"/>
                <w:b/>
              </w:rPr>
              <w:t>D.2. Toplumsal Katkı Performansı</w:t>
            </w:r>
          </w:p>
        </w:tc>
      </w:tr>
      <w:tr w:rsidR="00AC663D" w:rsidRPr="00F56E15" w14:paraId="3EA57021" w14:textId="77777777" w:rsidTr="00B70DAC">
        <w:trPr>
          <w:trHeight w:val="364"/>
        </w:trPr>
        <w:tc>
          <w:tcPr>
            <w:tcW w:w="6065" w:type="dxa"/>
            <w:shd w:val="clear" w:color="auto" w:fill="FBE7D9"/>
            <w:vAlign w:val="bottom"/>
          </w:tcPr>
          <w:p w14:paraId="1703B569" w14:textId="77777777" w:rsidR="00AC663D" w:rsidRPr="00F56E15" w:rsidRDefault="00AC663D" w:rsidP="00B70DAC">
            <w:pPr>
              <w:tabs>
                <w:tab w:val="center" w:pos="2792"/>
              </w:tabs>
              <w:spacing w:line="276" w:lineRule="auto"/>
              <w:rPr>
                <w:rFonts w:ascii="Times New Roman" w:eastAsia="Times New Roman" w:hAnsi="Times New Roman" w:cs="Times New Roman"/>
                <w:b/>
                <w:bCs/>
              </w:rPr>
            </w:pPr>
          </w:p>
        </w:tc>
        <w:tc>
          <w:tcPr>
            <w:tcW w:w="1975" w:type="dxa"/>
            <w:shd w:val="clear" w:color="auto" w:fill="FBE7D9"/>
            <w:vAlign w:val="bottom"/>
          </w:tcPr>
          <w:p w14:paraId="04533F29" w14:textId="77777777" w:rsidR="00AC663D" w:rsidRPr="00F56E15" w:rsidRDefault="00AC663D"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1</w:t>
            </w:r>
          </w:p>
        </w:tc>
        <w:tc>
          <w:tcPr>
            <w:tcW w:w="1835" w:type="dxa"/>
            <w:shd w:val="clear" w:color="auto" w:fill="FBE7D9"/>
            <w:vAlign w:val="bottom"/>
          </w:tcPr>
          <w:p w14:paraId="08AABC59" w14:textId="77777777" w:rsidR="00AC663D" w:rsidRPr="00F56E15" w:rsidRDefault="00AC663D"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2</w:t>
            </w:r>
          </w:p>
        </w:tc>
        <w:tc>
          <w:tcPr>
            <w:tcW w:w="2088" w:type="dxa"/>
            <w:shd w:val="clear" w:color="auto" w:fill="FBE7D9"/>
            <w:vAlign w:val="bottom"/>
          </w:tcPr>
          <w:p w14:paraId="19085B81" w14:textId="77777777" w:rsidR="00AC663D" w:rsidRPr="00F56E15" w:rsidRDefault="00AC663D"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3</w:t>
            </w:r>
          </w:p>
        </w:tc>
        <w:tc>
          <w:tcPr>
            <w:tcW w:w="2135" w:type="dxa"/>
            <w:shd w:val="clear" w:color="auto" w:fill="FBE7D9"/>
            <w:vAlign w:val="bottom"/>
          </w:tcPr>
          <w:p w14:paraId="70AB2E0A" w14:textId="77777777" w:rsidR="00AC663D" w:rsidRPr="00F56E15" w:rsidRDefault="00AC663D"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4</w:t>
            </w:r>
          </w:p>
        </w:tc>
        <w:tc>
          <w:tcPr>
            <w:tcW w:w="1848" w:type="dxa"/>
            <w:shd w:val="clear" w:color="auto" w:fill="FBE7D9"/>
            <w:vAlign w:val="bottom"/>
          </w:tcPr>
          <w:p w14:paraId="72122F17" w14:textId="77777777" w:rsidR="00AC663D" w:rsidRPr="00F56E15" w:rsidRDefault="00AC663D" w:rsidP="00B70DAC">
            <w:pPr>
              <w:spacing w:line="276" w:lineRule="auto"/>
              <w:jc w:val="center"/>
              <w:rPr>
                <w:rFonts w:ascii="Times New Roman" w:eastAsia="Times New Roman" w:hAnsi="Times New Roman" w:cs="Times New Roman"/>
                <w:b/>
                <w:bCs/>
              </w:rPr>
            </w:pPr>
            <w:r w:rsidRPr="00F56E15">
              <w:rPr>
                <w:rFonts w:ascii="Times New Roman" w:eastAsia="Times New Roman" w:hAnsi="Times New Roman" w:cs="Times New Roman"/>
                <w:b/>
                <w:bCs/>
              </w:rPr>
              <w:t>5</w:t>
            </w:r>
          </w:p>
        </w:tc>
      </w:tr>
      <w:tr w:rsidR="00AC663D" w:rsidRPr="00F56E15" w14:paraId="56733578" w14:textId="77777777" w:rsidTr="00B70DAC">
        <w:trPr>
          <w:trHeight w:val="3571"/>
        </w:trPr>
        <w:tc>
          <w:tcPr>
            <w:tcW w:w="6065" w:type="dxa"/>
            <w:vMerge w:val="restart"/>
            <w:shd w:val="clear" w:color="auto" w:fill="FFFFFF"/>
          </w:tcPr>
          <w:p w14:paraId="6BCB75AE" w14:textId="77777777" w:rsidR="00AC663D" w:rsidRPr="00F56E15" w:rsidRDefault="00AC663D" w:rsidP="00B70DAC">
            <w:pPr>
              <w:spacing w:line="276" w:lineRule="auto"/>
              <w:rPr>
                <w:rFonts w:ascii="Times New Roman" w:hAnsi="Times New Roman" w:cs="Times New Roman"/>
              </w:rPr>
            </w:pPr>
          </w:p>
          <w:p w14:paraId="0929E249" w14:textId="77777777" w:rsidR="00AC663D" w:rsidRDefault="00AC663D" w:rsidP="00AC663D">
            <w:pPr>
              <w:spacing w:line="276" w:lineRule="auto"/>
              <w:jc w:val="both"/>
              <w:rPr>
                <w:rFonts w:ascii="Times New Roman" w:hAnsi="Times New Roman" w:cs="Times New Roman"/>
                <w:u w:val="single"/>
              </w:rPr>
            </w:pPr>
            <w:r w:rsidRPr="00F56E15">
              <w:rPr>
                <w:rFonts w:ascii="Times New Roman" w:hAnsi="Times New Roman" w:cs="Times New Roman"/>
                <w:u w:val="single"/>
              </w:rPr>
              <w:t>D.2.1.Toplumsal katkı performansının izlenmesi ve değerlendirilmesi</w:t>
            </w:r>
          </w:p>
          <w:p w14:paraId="31082DB0" w14:textId="77777777" w:rsidR="00703C12" w:rsidRDefault="00703C12" w:rsidP="00AC663D">
            <w:pPr>
              <w:spacing w:line="276" w:lineRule="auto"/>
              <w:jc w:val="both"/>
              <w:rPr>
                <w:rFonts w:ascii="Times New Roman" w:hAnsi="Times New Roman" w:cs="Times New Roman"/>
                <w:u w:val="single"/>
              </w:rPr>
            </w:pPr>
          </w:p>
          <w:p w14:paraId="21CD9208" w14:textId="77777777" w:rsidR="00703C12" w:rsidRPr="00703C12" w:rsidRDefault="00703C12" w:rsidP="00703C12">
            <w:pPr>
              <w:pStyle w:val="Default"/>
              <w:jc w:val="both"/>
              <w:rPr>
                <w:rFonts w:ascii="Times New Roman" w:hAnsi="Times New Roman" w:cs="Times New Roman"/>
              </w:rPr>
            </w:pPr>
            <w:r w:rsidRPr="00703C12">
              <w:rPr>
                <w:rFonts w:ascii="Times New Roman" w:hAnsi="Times New Roman" w:cs="Times New Roman"/>
              </w:rPr>
              <w:t xml:space="preserve">Birim olarak Yüksekokulumuzda toplumsal katkı performansının izlenmesine ve iyileştirilmesine yönelik uygulamalar bulunmamaktadır. </w:t>
            </w:r>
          </w:p>
          <w:p w14:paraId="776E904A" w14:textId="26DAC018" w:rsidR="00703C12" w:rsidRPr="00F56E15" w:rsidRDefault="00703C12" w:rsidP="00AC663D">
            <w:pPr>
              <w:spacing w:line="276" w:lineRule="auto"/>
              <w:jc w:val="both"/>
              <w:rPr>
                <w:rFonts w:ascii="Times New Roman" w:hAnsi="Times New Roman" w:cs="Times New Roman"/>
                <w:u w:val="single"/>
              </w:rPr>
            </w:pPr>
          </w:p>
        </w:tc>
        <w:tc>
          <w:tcPr>
            <w:tcW w:w="1975" w:type="dxa"/>
            <w:shd w:val="clear" w:color="auto" w:fill="F9D6BF"/>
          </w:tcPr>
          <w:p w14:paraId="67A25F4A" w14:textId="77777777" w:rsidR="00AC663D" w:rsidRPr="00F56E15" w:rsidRDefault="00AC663D" w:rsidP="00B70DAC">
            <w:pPr>
              <w:pStyle w:val="Balk3"/>
              <w:jc w:val="center"/>
              <w:outlineLvl w:val="2"/>
              <w:rPr>
                <w:rFonts w:ascii="Times New Roman" w:hAnsi="Times New Roman" w:cs="Times New Roman"/>
                <w:b/>
                <w:i/>
                <w:color w:val="000000" w:themeColor="text1"/>
              </w:rPr>
            </w:pPr>
            <w:r w:rsidRPr="00F56E15">
              <w:rPr>
                <w:rFonts w:ascii="Times New Roman" w:hAnsi="Times New Roman" w:cs="Times New Roman"/>
                <w:b/>
                <w:color w:val="000000" w:themeColor="text1"/>
              </w:rPr>
              <w:t>X</w:t>
            </w:r>
          </w:p>
        </w:tc>
        <w:tc>
          <w:tcPr>
            <w:tcW w:w="1835" w:type="dxa"/>
            <w:shd w:val="clear" w:color="auto" w:fill="F7CAAC" w:themeFill="accent2" w:themeFillTint="66"/>
          </w:tcPr>
          <w:p w14:paraId="5B2E9630" w14:textId="77777777" w:rsidR="00AC663D" w:rsidRPr="00F56E15" w:rsidRDefault="00AC663D" w:rsidP="00B70DAC">
            <w:pPr>
              <w:pStyle w:val="Balk3"/>
              <w:jc w:val="center"/>
              <w:outlineLvl w:val="2"/>
              <w:rPr>
                <w:rFonts w:ascii="Times New Roman" w:hAnsi="Times New Roman" w:cs="Times New Roman"/>
                <w:b/>
                <w:color w:val="000000" w:themeColor="text1"/>
              </w:rPr>
            </w:pPr>
          </w:p>
        </w:tc>
        <w:tc>
          <w:tcPr>
            <w:tcW w:w="2088" w:type="dxa"/>
            <w:shd w:val="clear" w:color="auto" w:fill="F4B083" w:themeFill="accent2" w:themeFillTint="99"/>
          </w:tcPr>
          <w:p w14:paraId="25449664" w14:textId="77777777" w:rsidR="00AC663D" w:rsidRPr="00F56E15" w:rsidRDefault="00AC663D" w:rsidP="00B70DAC">
            <w:pPr>
              <w:pStyle w:val="Balk3"/>
              <w:outlineLvl w:val="2"/>
              <w:rPr>
                <w:rFonts w:ascii="Times New Roman" w:hAnsi="Times New Roman" w:cs="Times New Roman"/>
                <w:b/>
                <w:i/>
                <w:color w:val="000000" w:themeColor="text1"/>
              </w:rPr>
            </w:pPr>
          </w:p>
        </w:tc>
        <w:tc>
          <w:tcPr>
            <w:tcW w:w="2135" w:type="dxa"/>
            <w:shd w:val="clear" w:color="auto" w:fill="E6A77D"/>
          </w:tcPr>
          <w:p w14:paraId="534A43D5" w14:textId="77777777" w:rsidR="00AC663D" w:rsidRPr="00F56E15" w:rsidRDefault="00AC663D" w:rsidP="00B70DAC">
            <w:pPr>
              <w:pStyle w:val="Balk3"/>
              <w:outlineLvl w:val="2"/>
              <w:rPr>
                <w:rFonts w:ascii="Times New Roman" w:hAnsi="Times New Roman" w:cs="Times New Roman"/>
                <w:color w:val="000000" w:themeColor="text1"/>
              </w:rPr>
            </w:pPr>
          </w:p>
        </w:tc>
        <w:tc>
          <w:tcPr>
            <w:tcW w:w="1848" w:type="dxa"/>
            <w:shd w:val="clear" w:color="auto" w:fill="D9A581"/>
          </w:tcPr>
          <w:p w14:paraId="6319237C" w14:textId="77777777" w:rsidR="00AC663D" w:rsidRPr="00F56E15" w:rsidRDefault="00AC663D" w:rsidP="00B70DAC">
            <w:pPr>
              <w:pStyle w:val="Balk3"/>
              <w:outlineLvl w:val="2"/>
              <w:rPr>
                <w:rFonts w:ascii="Times New Roman" w:hAnsi="Times New Roman" w:cs="Times New Roman"/>
                <w:b/>
                <w:i/>
                <w:color w:val="000000" w:themeColor="text1"/>
              </w:rPr>
            </w:pPr>
          </w:p>
        </w:tc>
      </w:tr>
      <w:tr w:rsidR="00AC663D" w:rsidRPr="00F56E15" w14:paraId="2C2918B3" w14:textId="77777777" w:rsidTr="00B70DAC">
        <w:trPr>
          <w:trHeight w:val="3835"/>
        </w:trPr>
        <w:tc>
          <w:tcPr>
            <w:tcW w:w="6065" w:type="dxa"/>
            <w:vMerge/>
            <w:shd w:val="clear" w:color="auto" w:fill="FFFFFF"/>
          </w:tcPr>
          <w:p w14:paraId="1CD72C3D" w14:textId="77777777" w:rsidR="00AC663D" w:rsidRPr="00F56E15" w:rsidRDefault="00AC663D" w:rsidP="00B70DAC">
            <w:pPr>
              <w:spacing w:line="276" w:lineRule="auto"/>
              <w:rPr>
                <w:rFonts w:ascii="Times New Roman" w:eastAsia="Times New Roman" w:hAnsi="Times New Roman" w:cs="Times New Roman"/>
              </w:rPr>
            </w:pPr>
          </w:p>
        </w:tc>
        <w:tc>
          <w:tcPr>
            <w:tcW w:w="9881" w:type="dxa"/>
            <w:gridSpan w:val="5"/>
            <w:shd w:val="clear" w:color="auto" w:fill="FBE7D9"/>
          </w:tcPr>
          <w:p w14:paraId="05C8EC5E" w14:textId="77777777" w:rsidR="00AC663D" w:rsidRPr="00F56E15" w:rsidRDefault="00AC663D" w:rsidP="00B70DAC">
            <w:pPr>
              <w:pStyle w:val="Balk4"/>
              <w:spacing w:line="276" w:lineRule="auto"/>
              <w:ind w:right="63"/>
              <w:jc w:val="both"/>
              <w:outlineLvl w:val="3"/>
              <w:rPr>
                <w:rFonts w:cs="Times New Roman"/>
                <w:b w:val="0"/>
                <w:bCs w:val="0"/>
                <w:i w:val="0"/>
              </w:rPr>
            </w:pPr>
          </w:p>
          <w:p w14:paraId="08207B36" w14:textId="77777777" w:rsidR="00AC663D" w:rsidRPr="00F56E15" w:rsidRDefault="00AC663D" w:rsidP="00B70DAC">
            <w:pPr>
              <w:pStyle w:val="Balk4"/>
              <w:spacing w:line="276" w:lineRule="auto"/>
              <w:ind w:right="63"/>
              <w:jc w:val="both"/>
              <w:outlineLvl w:val="3"/>
              <w:rPr>
                <w:rFonts w:cs="Times New Roman"/>
                <w:iCs/>
                <w:color w:val="000000" w:themeColor="text1"/>
              </w:rPr>
            </w:pPr>
            <w:r w:rsidRPr="00F56E15">
              <w:rPr>
                <w:rFonts w:cs="Times New Roman"/>
                <w:iCs/>
                <w:color w:val="000000" w:themeColor="text1"/>
              </w:rPr>
              <w:t xml:space="preserve"> Örnek Kanıtlar</w:t>
            </w:r>
          </w:p>
          <w:p w14:paraId="6EDE56AA" w14:textId="77777777" w:rsidR="00703C12" w:rsidRPr="0044544F" w:rsidRDefault="00703C12" w:rsidP="00703C12">
            <w:pPr>
              <w:pStyle w:val="Balk4"/>
              <w:ind w:left="478" w:right="63"/>
              <w:jc w:val="both"/>
              <w:outlineLvl w:val="3"/>
              <w:rPr>
                <w:b w:val="0"/>
              </w:rPr>
            </w:pPr>
            <w:r>
              <w:rPr>
                <w:rFonts w:cs="Times New Roman"/>
                <w:b w:val="0"/>
                <w:iCs/>
              </w:rPr>
              <w:t>EK-33</w:t>
            </w:r>
            <w:r w:rsidRPr="00E0072E">
              <w:rPr>
                <w:rFonts w:cs="Times New Roman"/>
                <w:b w:val="0"/>
                <w:iCs/>
              </w:rPr>
              <w:t xml:space="preserve"> </w:t>
            </w:r>
            <w:r>
              <w:rPr>
                <w:rFonts w:cs="Times New Roman"/>
                <w:b w:val="0"/>
                <w:iCs/>
              </w:rPr>
              <w:t>Sağık Hizmetleri MYO</w:t>
            </w:r>
          </w:p>
          <w:p w14:paraId="61238EC5" w14:textId="77777777" w:rsidR="00AC663D" w:rsidRPr="00F56E15" w:rsidRDefault="00AC663D" w:rsidP="00B70DAC">
            <w:pPr>
              <w:pStyle w:val="Balk4"/>
              <w:ind w:left="785" w:right="63"/>
              <w:jc w:val="both"/>
              <w:outlineLvl w:val="3"/>
              <w:rPr>
                <w:rFonts w:cs="Times New Roman"/>
                <w:b w:val="0"/>
                <w:color w:val="000000" w:themeColor="text1"/>
              </w:rPr>
            </w:pPr>
          </w:p>
        </w:tc>
      </w:tr>
    </w:tbl>
    <w:p w14:paraId="3FF867B7" w14:textId="77777777" w:rsidR="00C34E89" w:rsidRPr="00F56E15" w:rsidRDefault="00C34E89" w:rsidP="00C34E89">
      <w:pPr>
        <w:rPr>
          <w:rFonts w:ascii="Times New Roman" w:hAnsi="Times New Roman" w:cs="Times New Roman"/>
          <w:sz w:val="24"/>
          <w:szCs w:val="24"/>
        </w:rPr>
      </w:pPr>
    </w:p>
    <w:p w14:paraId="0ABC6DCB" w14:textId="6A1794CA" w:rsidR="00F87DFB" w:rsidRPr="00F56E15" w:rsidRDefault="00C34E89" w:rsidP="00C34E89">
      <w:pPr>
        <w:rPr>
          <w:rFonts w:ascii="Times New Roman" w:hAnsi="Times New Roman" w:cs="Times New Roman"/>
          <w:sz w:val="24"/>
          <w:szCs w:val="24"/>
        </w:rPr>
      </w:pPr>
      <w:r w:rsidRPr="00F56E15">
        <w:rPr>
          <w:rFonts w:ascii="Times New Roman" w:hAnsi="Times New Roman" w:cs="Times New Roman"/>
          <w:sz w:val="24"/>
          <w:szCs w:val="24"/>
        </w:rPr>
        <w:br w:type="page"/>
      </w:r>
    </w:p>
    <w:p w14:paraId="0DAEA3DF" w14:textId="54D9A097" w:rsidR="00D402C6" w:rsidRPr="00F56E15" w:rsidRDefault="00D402C6" w:rsidP="00C34E89">
      <w:pPr>
        <w:rPr>
          <w:rFonts w:ascii="Times New Roman" w:hAnsi="Times New Roman" w:cs="Times New Roman"/>
          <w:sz w:val="24"/>
          <w:szCs w:val="24"/>
        </w:rPr>
        <w:sectPr w:rsidR="00D402C6" w:rsidRPr="00F56E15" w:rsidSect="00C34E89">
          <w:headerReference w:type="default" r:id="rId9"/>
          <w:footerReference w:type="default" r:id="rId10"/>
          <w:pgSz w:w="16838" w:h="11906" w:orient="landscape"/>
          <w:pgMar w:top="720" w:right="720" w:bottom="720" w:left="720" w:header="708" w:footer="708" w:gutter="0"/>
          <w:cols w:space="708"/>
          <w:docGrid w:linePitch="360"/>
        </w:sectPr>
      </w:pPr>
    </w:p>
    <w:p w14:paraId="547772A1" w14:textId="30DEB020" w:rsidR="00EB5A66" w:rsidRPr="00F56E15" w:rsidRDefault="00EB5A66" w:rsidP="00473D55">
      <w:pPr>
        <w:pStyle w:val="Balk1"/>
        <w:spacing w:before="57" w:after="240"/>
        <w:ind w:left="0" w:right="63"/>
        <w:jc w:val="center"/>
        <w:rPr>
          <w:rFonts w:cs="Times New Roman"/>
          <w:color w:val="7B0B4E"/>
          <w:sz w:val="24"/>
          <w:szCs w:val="24"/>
        </w:rPr>
      </w:pPr>
      <w:bookmarkStart w:id="2" w:name="_Toc39742604"/>
      <w:r w:rsidRPr="00F56E15">
        <w:rPr>
          <w:rFonts w:cs="Times New Roman"/>
          <w:color w:val="7B0B4E"/>
          <w:sz w:val="24"/>
          <w:szCs w:val="24"/>
        </w:rPr>
        <w:lastRenderedPageBreak/>
        <w:t>EK</w:t>
      </w:r>
      <w:r w:rsidR="004179C5" w:rsidRPr="00F56E15">
        <w:rPr>
          <w:rFonts w:cs="Times New Roman"/>
          <w:color w:val="7B0B4E"/>
          <w:sz w:val="24"/>
          <w:szCs w:val="24"/>
        </w:rPr>
        <w:t>LER</w:t>
      </w:r>
    </w:p>
    <w:p w14:paraId="71581BE1" w14:textId="1BF23952" w:rsidR="004179C5" w:rsidRPr="00F56E15" w:rsidRDefault="004179C5" w:rsidP="004179C5">
      <w:pPr>
        <w:widowControl/>
        <w:autoSpaceDE w:val="0"/>
        <w:autoSpaceDN w:val="0"/>
        <w:adjustRightInd w:val="0"/>
        <w:spacing w:line="360" w:lineRule="auto"/>
        <w:rPr>
          <w:rFonts w:ascii="Times New Roman" w:hAnsi="Times New Roman" w:cs="Times New Roman"/>
          <w:noProof w:val="0"/>
          <w:color w:val="000000"/>
          <w:sz w:val="24"/>
          <w:szCs w:val="24"/>
        </w:rPr>
      </w:pPr>
      <w:r w:rsidRPr="00F56E15">
        <w:rPr>
          <w:rFonts w:ascii="Times New Roman" w:hAnsi="Times New Roman" w:cs="Times New Roman"/>
          <w:b/>
          <w:bCs/>
          <w:color w:val="000000"/>
          <w:sz w:val="24"/>
          <w:szCs w:val="24"/>
        </w:rPr>
        <w:t>EK-1</w:t>
      </w:r>
      <w:r w:rsidRPr="00F56E15">
        <w:rPr>
          <w:rFonts w:ascii="Times New Roman" w:hAnsi="Times New Roman" w:cs="Times New Roman"/>
          <w:color w:val="000000"/>
          <w:sz w:val="24"/>
          <w:szCs w:val="24"/>
        </w:rPr>
        <w:t xml:space="preserve">: </w:t>
      </w:r>
      <w:r w:rsidR="00F17186" w:rsidRPr="00F56E15">
        <w:rPr>
          <w:rFonts w:ascii="Times New Roman" w:hAnsi="Times New Roman" w:cs="Times New Roman"/>
          <w:b/>
          <w:iCs/>
          <w:sz w:val="24"/>
          <w:szCs w:val="24"/>
        </w:rPr>
        <w:t>Iğdır Üniversitesi 2021-2025</w:t>
      </w:r>
      <w:r w:rsidRPr="00F56E15">
        <w:rPr>
          <w:rFonts w:ascii="Times New Roman" w:hAnsi="Times New Roman" w:cs="Times New Roman"/>
          <w:b/>
          <w:iCs/>
          <w:sz w:val="24"/>
          <w:szCs w:val="24"/>
        </w:rPr>
        <w:t xml:space="preserve"> Stratejik Plan</w:t>
      </w:r>
    </w:p>
    <w:p w14:paraId="5C3284FE" w14:textId="15988D89"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11" w:history="1">
        <w:r w:rsidR="001D0FF1" w:rsidRPr="00F56E15">
          <w:rPr>
            <w:rStyle w:val="Kpr"/>
            <w:rFonts w:cs="Times New Roman"/>
            <w:sz w:val="24"/>
            <w:szCs w:val="24"/>
          </w:rPr>
          <w:t>https://www.igdir.edu.tr/Addons/Resmi/uploads/files/2021-2025-donemi-stratejik-plani-guncellenmis-hali-.pdf</w:t>
        </w:r>
      </w:hyperlink>
    </w:p>
    <w:p w14:paraId="1924E0AA" w14:textId="77777777" w:rsidR="004179C5" w:rsidRPr="00F56E15" w:rsidRDefault="004179C5" w:rsidP="004179C5">
      <w:pPr>
        <w:pStyle w:val="Balk1"/>
        <w:spacing w:line="360" w:lineRule="auto"/>
        <w:ind w:left="0" w:right="63"/>
        <w:rPr>
          <w:rFonts w:cs="Times New Roman"/>
          <w:color w:val="FF0000"/>
          <w:sz w:val="24"/>
          <w:szCs w:val="24"/>
        </w:rPr>
      </w:pPr>
    </w:p>
    <w:p w14:paraId="36CB8BD0"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EK-2</w:t>
      </w:r>
      <w:r w:rsidRPr="00F56E15">
        <w:rPr>
          <w:rFonts w:ascii="Times New Roman" w:hAnsi="Times New Roman" w:cs="Times New Roman"/>
          <w:color w:val="000000"/>
          <w:sz w:val="24"/>
          <w:szCs w:val="24"/>
        </w:rPr>
        <w:t xml:space="preserve">: </w:t>
      </w:r>
      <w:r w:rsidRPr="00F56E15">
        <w:rPr>
          <w:rFonts w:ascii="Times New Roman" w:hAnsi="Times New Roman" w:cs="Times New Roman"/>
          <w:b/>
          <w:iCs/>
          <w:sz w:val="24"/>
          <w:szCs w:val="24"/>
        </w:rPr>
        <w:t>Iğdır Üniversitesi Mevzuat</w:t>
      </w:r>
    </w:p>
    <w:p w14:paraId="39BF6AED" w14:textId="2C7D7CAC"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12" w:history="1">
        <w:r w:rsidR="00E6480D" w:rsidRPr="00F56E15">
          <w:rPr>
            <w:rStyle w:val="Kpr"/>
            <w:rFonts w:cs="Times New Roman"/>
            <w:sz w:val="24"/>
            <w:szCs w:val="24"/>
          </w:rPr>
          <w:t>https://www.igdir.edu.tr/mevzuat</w:t>
        </w:r>
      </w:hyperlink>
    </w:p>
    <w:p w14:paraId="7F75E10F" w14:textId="77777777" w:rsidR="004179C5" w:rsidRPr="00F56E15" w:rsidRDefault="004179C5" w:rsidP="004179C5">
      <w:pPr>
        <w:pStyle w:val="Balk1"/>
        <w:spacing w:line="360" w:lineRule="auto"/>
        <w:ind w:left="0" w:right="63"/>
        <w:rPr>
          <w:rFonts w:cs="Times New Roman"/>
          <w:color w:val="FF0000"/>
          <w:sz w:val="24"/>
          <w:szCs w:val="24"/>
        </w:rPr>
      </w:pPr>
    </w:p>
    <w:p w14:paraId="6847E9EB"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EK-3</w:t>
      </w:r>
      <w:r w:rsidRPr="00F56E15">
        <w:rPr>
          <w:rFonts w:ascii="Times New Roman" w:hAnsi="Times New Roman" w:cs="Times New Roman"/>
          <w:color w:val="000000"/>
          <w:sz w:val="24"/>
          <w:szCs w:val="24"/>
        </w:rPr>
        <w:t xml:space="preserve">: </w:t>
      </w:r>
      <w:r w:rsidRPr="00F56E15">
        <w:rPr>
          <w:rFonts w:ascii="Times New Roman" w:hAnsi="Times New Roman" w:cs="Times New Roman"/>
          <w:b/>
          <w:iCs/>
          <w:sz w:val="24"/>
          <w:szCs w:val="24"/>
        </w:rPr>
        <w:t xml:space="preserve">Iğdır Üniversitesi Bilgi Sistemi </w:t>
      </w:r>
      <w:r w:rsidRPr="00F56E15">
        <w:rPr>
          <w:rFonts w:ascii="Times New Roman" w:hAnsi="Times New Roman" w:cs="Times New Roman"/>
          <w:b/>
          <w:i/>
          <w:iCs/>
          <w:sz w:val="24"/>
          <w:szCs w:val="24"/>
        </w:rPr>
        <w:t>(Bologna)</w:t>
      </w:r>
    </w:p>
    <w:p w14:paraId="29E5C4BF" w14:textId="53B482A9"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13" w:history="1">
        <w:r w:rsidRPr="00F56E15">
          <w:rPr>
            <w:rStyle w:val="Kpr"/>
            <w:rFonts w:cs="Times New Roman"/>
            <w:sz w:val="24"/>
            <w:szCs w:val="24"/>
          </w:rPr>
          <w:t>https://ogrenci.igdir.edu.tr/ogrenci/ebp/tr/</w:t>
        </w:r>
      </w:hyperlink>
    </w:p>
    <w:p w14:paraId="6EB9AE33" w14:textId="77777777" w:rsidR="004179C5" w:rsidRPr="00F56E15" w:rsidRDefault="004179C5" w:rsidP="004179C5">
      <w:pPr>
        <w:pStyle w:val="Balk1"/>
        <w:spacing w:line="360" w:lineRule="auto"/>
        <w:ind w:left="0" w:right="63"/>
        <w:rPr>
          <w:rFonts w:cs="Times New Roman"/>
          <w:color w:val="FF0000"/>
          <w:sz w:val="24"/>
          <w:szCs w:val="24"/>
        </w:rPr>
      </w:pPr>
    </w:p>
    <w:p w14:paraId="645CBA0F"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EK-4</w:t>
      </w:r>
      <w:r w:rsidRPr="00F56E15">
        <w:rPr>
          <w:rFonts w:ascii="Times New Roman" w:hAnsi="Times New Roman" w:cs="Times New Roman"/>
          <w:color w:val="000000"/>
          <w:sz w:val="24"/>
          <w:szCs w:val="24"/>
        </w:rPr>
        <w:t xml:space="preserve">: </w:t>
      </w:r>
      <w:r w:rsidRPr="00F56E15">
        <w:rPr>
          <w:rFonts w:ascii="Times New Roman" w:hAnsi="Times New Roman" w:cs="Times New Roman"/>
          <w:b/>
          <w:iCs/>
          <w:sz w:val="24"/>
          <w:szCs w:val="24"/>
        </w:rPr>
        <w:t>Oryantasyon Programı</w:t>
      </w:r>
    </w:p>
    <w:p w14:paraId="545AC211" w14:textId="1D32F4C8"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14" w:history="1">
        <w:r w:rsidR="00BE0E61" w:rsidRPr="00BE0E61">
          <w:rPr>
            <w:rStyle w:val="Kpr"/>
            <w:rFonts w:cs="Times New Roman"/>
            <w:sz w:val="24"/>
            <w:szCs w:val="24"/>
          </w:rPr>
          <w:t>https://www.igdir.edu.tr/news/ogrenci-dekanligimiz-yeni-ogrencilerimiz-icin-oryantasyon-programi-duzenlendi</w:t>
        </w:r>
      </w:hyperlink>
    </w:p>
    <w:p w14:paraId="38D3E03E" w14:textId="77777777" w:rsidR="004179C5" w:rsidRPr="00F56E15" w:rsidRDefault="004179C5" w:rsidP="004179C5">
      <w:pPr>
        <w:pStyle w:val="Balk1"/>
        <w:spacing w:line="360" w:lineRule="auto"/>
        <w:ind w:left="0" w:right="63"/>
        <w:rPr>
          <w:rFonts w:cs="Times New Roman"/>
          <w:color w:val="FF0000"/>
          <w:sz w:val="24"/>
          <w:szCs w:val="24"/>
        </w:rPr>
      </w:pPr>
    </w:p>
    <w:p w14:paraId="334E6ABD"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EK-5</w:t>
      </w:r>
      <w:r w:rsidRPr="00F56E15">
        <w:rPr>
          <w:rFonts w:ascii="Times New Roman" w:hAnsi="Times New Roman" w:cs="Times New Roman"/>
          <w:color w:val="000000"/>
          <w:sz w:val="24"/>
          <w:szCs w:val="24"/>
        </w:rPr>
        <w:t xml:space="preserve">: </w:t>
      </w:r>
      <w:r w:rsidRPr="00F56E15">
        <w:rPr>
          <w:rFonts w:ascii="Times New Roman" w:hAnsi="Times New Roman" w:cs="Times New Roman"/>
          <w:b/>
          <w:iCs/>
          <w:sz w:val="24"/>
          <w:szCs w:val="24"/>
        </w:rPr>
        <w:t>Müfredat Örneği</w:t>
      </w:r>
    </w:p>
    <w:p w14:paraId="6261A1AF" w14:textId="1D5E3474"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15" w:history="1">
        <w:r w:rsidR="00034106" w:rsidRPr="00034106">
          <w:rPr>
            <w:rStyle w:val="Kpr"/>
            <w:rFonts w:cs="Times New Roman"/>
            <w:sz w:val="24"/>
            <w:szCs w:val="24"/>
          </w:rPr>
          <w:t>https://shmyo.igdir.edu.tr/sa%C4%9Fl%C4%B1k-hizmetleri-meslek-y%C3%BCksekokulu-b%C3%B6l%C3%BCmler-t%C4%B1bbi-hizmetler-ve-teknikler-b%C3%B6l%C3%BCm%C3%BC-programlar-ilk-ve-acil-yard%C4%B1m</w:t>
        </w:r>
      </w:hyperlink>
    </w:p>
    <w:p w14:paraId="5684AC49" w14:textId="77777777" w:rsidR="004179C5" w:rsidRPr="00F56E15" w:rsidRDefault="004179C5" w:rsidP="004179C5">
      <w:pPr>
        <w:pStyle w:val="Balk1"/>
        <w:spacing w:line="360" w:lineRule="auto"/>
        <w:ind w:left="0" w:right="63"/>
        <w:rPr>
          <w:rFonts w:cs="Times New Roman"/>
          <w:color w:val="FF0000"/>
          <w:sz w:val="24"/>
          <w:szCs w:val="24"/>
        </w:rPr>
      </w:pPr>
    </w:p>
    <w:p w14:paraId="3AD25412"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EK-6</w:t>
      </w:r>
      <w:r w:rsidRPr="00F56E15">
        <w:rPr>
          <w:rFonts w:ascii="Times New Roman" w:hAnsi="Times New Roman" w:cs="Times New Roman"/>
          <w:color w:val="000000"/>
          <w:sz w:val="24"/>
          <w:szCs w:val="24"/>
        </w:rPr>
        <w:t xml:space="preserve">: </w:t>
      </w:r>
      <w:r w:rsidRPr="00F56E15">
        <w:rPr>
          <w:rFonts w:ascii="Times New Roman" w:hAnsi="Times New Roman" w:cs="Times New Roman"/>
          <w:b/>
          <w:iCs/>
          <w:sz w:val="24"/>
          <w:szCs w:val="24"/>
        </w:rPr>
        <w:t xml:space="preserve">Iğdır Üniversitesi </w:t>
      </w:r>
      <w:r w:rsidRPr="00F56E15">
        <w:rPr>
          <w:rFonts w:ascii="Times New Roman" w:hAnsi="Times New Roman" w:cs="Times New Roman"/>
          <w:b/>
          <w:sz w:val="24"/>
          <w:szCs w:val="24"/>
        </w:rPr>
        <w:t>Muafiyeti ve İntibak İşlemleri Yönergesi</w:t>
      </w:r>
    </w:p>
    <w:p w14:paraId="31F0116E" w14:textId="4BDC82D8"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16" w:history="1">
        <w:r w:rsidR="004745EF" w:rsidRPr="004745EF">
          <w:rPr>
            <w:rStyle w:val="Kpr"/>
            <w:rFonts w:cs="Times New Roman"/>
            <w:sz w:val="24"/>
            <w:szCs w:val="24"/>
          </w:rPr>
          <w:t>https://www.igdir.edu.tr/Addons/Resmi/uploads//files/igdir-uni-muafiyet-ve-intibak-islemleri-yonergesi.pdf</w:t>
        </w:r>
      </w:hyperlink>
    </w:p>
    <w:p w14:paraId="61D96919" w14:textId="77777777" w:rsidR="004179C5" w:rsidRPr="00F56E15" w:rsidRDefault="004179C5" w:rsidP="004179C5">
      <w:pPr>
        <w:pStyle w:val="Balk1"/>
        <w:spacing w:line="360" w:lineRule="auto"/>
        <w:ind w:left="0" w:right="63"/>
        <w:rPr>
          <w:rFonts w:cs="Times New Roman"/>
          <w:color w:val="FF0000"/>
          <w:sz w:val="24"/>
          <w:szCs w:val="24"/>
        </w:rPr>
      </w:pPr>
    </w:p>
    <w:p w14:paraId="6CA1D080"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EK-7</w:t>
      </w:r>
      <w:r w:rsidRPr="00F56E15">
        <w:rPr>
          <w:rFonts w:ascii="Times New Roman" w:hAnsi="Times New Roman" w:cs="Times New Roman"/>
          <w:color w:val="000000"/>
          <w:sz w:val="24"/>
          <w:szCs w:val="24"/>
        </w:rPr>
        <w:t xml:space="preserve">: </w:t>
      </w:r>
      <w:r w:rsidRPr="00F56E15">
        <w:rPr>
          <w:rFonts w:ascii="Times New Roman" w:hAnsi="Times New Roman" w:cs="Times New Roman"/>
          <w:b/>
          <w:sz w:val="24"/>
          <w:szCs w:val="24"/>
        </w:rPr>
        <w:t>Iğdır Üniversitesi Önlisans, Lisans Eğitim-Öğretim ve Sınav Yönetmeliği</w:t>
      </w:r>
    </w:p>
    <w:p w14:paraId="16C8B856" w14:textId="02AB0D13"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17" w:history="1">
        <w:r w:rsidR="00E6480D" w:rsidRPr="00F56E15">
          <w:rPr>
            <w:rStyle w:val="Kpr"/>
            <w:rFonts w:cs="Times New Roman"/>
            <w:sz w:val="24"/>
            <w:szCs w:val="24"/>
          </w:rPr>
          <w:t>https://www.igdir.edu.tr/Addons/Resmi/uploads/files/igdir-universitesi-onlisans-ve-lisans-egitim-ogretim-sinav-yonetmenligi.pdf</w:t>
        </w:r>
      </w:hyperlink>
    </w:p>
    <w:p w14:paraId="2D547C35" w14:textId="77777777" w:rsidR="004179C5" w:rsidRPr="00F56E15" w:rsidRDefault="004179C5" w:rsidP="004179C5">
      <w:pPr>
        <w:pStyle w:val="Balk1"/>
        <w:spacing w:line="360" w:lineRule="auto"/>
        <w:ind w:left="0" w:right="63"/>
        <w:rPr>
          <w:rFonts w:cs="Times New Roman"/>
          <w:color w:val="FF0000"/>
          <w:sz w:val="24"/>
          <w:szCs w:val="24"/>
        </w:rPr>
      </w:pPr>
    </w:p>
    <w:p w14:paraId="62A389B1" w14:textId="77777777" w:rsidR="004179C5" w:rsidRPr="00F56E15" w:rsidRDefault="004179C5" w:rsidP="004179C5">
      <w:pPr>
        <w:pStyle w:val="Balk1"/>
        <w:spacing w:line="360" w:lineRule="auto"/>
        <w:ind w:left="0" w:right="63"/>
        <w:rPr>
          <w:rFonts w:cs="Times New Roman"/>
          <w:color w:val="FF0000"/>
          <w:sz w:val="24"/>
          <w:szCs w:val="24"/>
        </w:rPr>
      </w:pPr>
    </w:p>
    <w:p w14:paraId="36E62956" w14:textId="77777777" w:rsidR="004179C5" w:rsidRPr="00F56E15" w:rsidRDefault="004179C5" w:rsidP="004179C5">
      <w:pPr>
        <w:widowControl/>
        <w:autoSpaceDE w:val="0"/>
        <w:autoSpaceDN w:val="0"/>
        <w:adjustRightInd w:val="0"/>
        <w:spacing w:line="360" w:lineRule="auto"/>
        <w:rPr>
          <w:rFonts w:ascii="Times New Roman" w:hAnsi="Times New Roman" w:cs="Times New Roman"/>
          <w:b/>
          <w:bCs/>
          <w:color w:val="000000"/>
          <w:sz w:val="24"/>
          <w:szCs w:val="24"/>
        </w:rPr>
      </w:pPr>
    </w:p>
    <w:p w14:paraId="36CCA082"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EK-9</w:t>
      </w:r>
      <w:r w:rsidRPr="00F56E15">
        <w:rPr>
          <w:rFonts w:ascii="Times New Roman" w:hAnsi="Times New Roman" w:cs="Times New Roman"/>
          <w:color w:val="000000"/>
          <w:sz w:val="24"/>
          <w:szCs w:val="24"/>
        </w:rPr>
        <w:t xml:space="preserve">: </w:t>
      </w:r>
      <w:r w:rsidRPr="00F56E15">
        <w:rPr>
          <w:rFonts w:ascii="Times New Roman" w:hAnsi="Times New Roman" w:cs="Times New Roman"/>
          <w:b/>
          <w:sz w:val="24"/>
          <w:szCs w:val="24"/>
        </w:rPr>
        <w:t>Eğitim Öğretim Komisyonu</w:t>
      </w:r>
    </w:p>
    <w:p w14:paraId="63367404" w14:textId="162501C1"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18" w:history="1">
        <w:r w:rsidR="00E6480D" w:rsidRPr="00F56E15">
          <w:rPr>
            <w:rStyle w:val="Kpr"/>
            <w:rFonts w:cs="Times New Roman"/>
            <w:sz w:val="24"/>
            <w:szCs w:val="24"/>
          </w:rPr>
          <w:t>https://kalite.igdir.edu.tr/igdir-universitesi-kalite-kurulu-komisyon-uyeleri-egitim-ogretim</w:t>
        </w:r>
      </w:hyperlink>
    </w:p>
    <w:p w14:paraId="3B0DA0A9" w14:textId="77777777" w:rsidR="004179C5" w:rsidRPr="00F56E15" w:rsidRDefault="004179C5" w:rsidP="004179C5">
      <w:pPr>
        <w:pStyle w:val="Balk1"/>
        <w:spacing w:line="360" w:lineRule="auto"/>
        <w:ind w:left="0" w:right="63"/>
        <w:rPr>
          <w:rFonts w:cs="Times New Roman"/>
          <w:color w:val="FF0000"/>
          <w:sz w:val="24"/>
          <w:szCs w:val="24"/>
        </w:rPr>
      </w:pPr>
    </w:p>
    <w:p w14:paraId="14D939C1" w14:textId="64491593"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EK-10</w:t>
      </w:r>
      <w:r w:rsidRPr="00F56E15">
        <w:rPr>
          <w:rFonts w:ascii="Times New Roman" w:hAnsi="Times New Roman" w:cs="Times New Roman"/>
          <w:color w:val="000000"/>
          <w:sz w:val="24"/>
          <w:szCs w:val="24"/>
        </w:rPr>
        <w:t xml:space="preserve">: </w:t>
      </w:r>
      <w:r w:rsidR="00972DAE" w:rsidRPr="00F56E15">
        <w:rPr>
          <w:rFonts w:ascii="Times New Roman" w:hAnsi="Times New Roman" w:cs="Times New Roman"/>
          <w:b/>
          <w:sz w:val="24"/>
          <w:szCs w:val="24"/>
        </w:rPr>
        <w:t>Mevzuat</w:t>
      </w:r>
    </w:p>
    <w:p w14:paraId="6C896A17" w14:textId="43E10C94"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19" w:history="1">
        <w:r w:rsidR="00A775DC" w:rsidRPr="00A775DC">
          <w:rPr>
            <w:rStyle w:val="Kpr"/>
            <w:rFonts w:cs="Times New Roman"/>
            <w:sz w:val="24"/>
            <w:szCs w:val="24"/>
          </w:rPr>
          <w:t>https://shmyo.igdir.edu.tr/sa%C4%9Fl%C4%B1k-hizmetleri-meslek-y%C3%BCksekokulu-dok%C3%BCmanlar-y%C3%B6netmelikler</w:t>
        </w:r>
      </w:hyperlink>
    </w:p>
    <w:p w14:paraId="6EB7F169" w14:textId="77777777" w:rsidR="004179C5" w:rsidRPr="00F56E15" w:rsidRDefault="004179C5" w:rsidP="004179C5">
      <w:pPr>
        <w:pStyle w:val="Balk1"/>
        <w:spacing w:line="360" w:lineRule="auto"/>
        <w:ind w:left="0" w:right="63"/>
        <w:rPr>
          <w:rFonts w:cs="Times New Roman"/>
          <w:color w:val="FF0000"/>
          <w:sz w:val="24"/>
          <w:szCs w:val="24"/>
        </w:rPr>
      </w:pPr>
    </w:p>
    <w:p w14:paraId="21B52921"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EK-11</w:t>
      </w:r>
      <w:r w:rsidRPr="00F56E15">
        <w:rPr>
          <w:rFonts w:ascii="Times New Roman" w:hAnsi="Times New Roman" w:cs="Times New Roman"/>
          <w:color w:val="000000"/>
          <w:sz w:val="24"/>
          <w:szCs w:val="24"/>
        </w:rPr>
        <w:t xml:space="preserve">: </w:t>
      </w:r>
      <w:r w:rsidRPr="00F56E15">
        <w:rPr>
          <w:rFonts w:ascii="Times New Roman" w:hAnsi="Times New Roman" w:cs="Times New Roman"/>
          <w:b/>
          <w:sz w:val="24"/>
          <w:szCs w:val="24"/>
        </w:rPr>
        <w:t>Iğdır Üniversitesi Özel Öğrenci Yönergesi</w:t>
      </w:r>
    </w:p>
    <w:p w14:paraId="3DF7A4B0" w14:textId="17CB7769"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20" w:history="1">
        <w:r w:rsidR="00E6480D" w:rsidRPr="00F56E15">
          <w:rPr>
            <w:rStyle w:val="Kpr"/>
            <w:rFonts w:cs="Times New Roman"/>
            <w:sz w:val="24"/>
            <w:szCs w:val="24"/>
          </w:rPr>
          <w:t>https://www.igdir.edu.tr/Addons/Resmi/uploads/files/igdir-universitesi-ozel-ogrenci-yonergesi.pdf</w:t>
        </w:r>
      </w:hyperlink>
    </w:p>
    <w:p w14:paraId="6075DBA3" w14:textId="77777777" w:rsidR="004179C5" w:rsidRPr="00F56E15" w:rsidRDefault="004179C5" w:rsidP="004179C5">
      <w:pPr>
        <w:pStyle w:val="Balk1"/>
        <w:spacing w:line="360" w:lineRule="auto"/>
        <w:ind w:left="0" w:right="63"/>
        <w:rPr>
          <w:rFonts w:cs="Times New Roman"/>
          <w:color w:val="FF0000"/>
          <w:sz w:val="24"/>
          <w:szCs w:val="24"/>
        </w:rPr>
      </w:pPr>
    </w:p>
    <w:p w14:paraId="2477E50B"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EK-12</w:t>
      </w:r>
      <w:r w:rsidRPr="00F56E15">
        <w:rPr>
          <w:rFonts w:ascii="Times New Roman" w:hAnsi="Times New Roman" w:cs="Times New Roman"/>
          <w:color w:val="000000"/>
          <w:sz w:val="24"/>
          <w:szCs w:val="24"/>
        </w:rPr>
        <w:t xml:space="preserve">: </w:t>
      </w:r>
      <w:r w:rsidRPr="00F56E15">
        <w:rPr>
          <w:rFonts w:ascii="Times New Roman" w:hAnsi="Times New Roman" w:cs="Times New Roman"/>
          <w:b/>
          <w:bCs/>
          <w:color w:val="000000"/>
          <w:sz w:val="24"/>
          <w:szCs w:val="24"/>
          <w:shd w:val="clear" w:color="auto" w:fill="FFFFFF"/>
        </w:rPr>
        <w:t>Yükseköğretim Kurumlarında Önlisans Ve Lisans Düzeyindeki Programlar Arasında Geçiş, Çift Anadal, Yan Dal İle Kurumlar Arası Kredi Transferi Yapılması Esaslarına İlişkin Yönetmelik</w:t>
      </w:r>
    </w:p>
    <w:p w14:paraId="269A8EE5" w14:textId="65A70286"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21" w:history="1">
        <w:r w:rsidR="00E6480D" w:rsidRPr="00F56E15">
          <w:rPr>
            <w:rStyle w:val="Kpr"/>
            <w:rFonts w:cs="Times New Roman"/>
            <w:sz w:val="24"/>
            <w:szCs w:val="24"/>
          </w:rPr>
          <w:t>https://www.mevzuat.gov.tr/mevzuat?MevzuatNo=13948&amp;MevzuatTur=7&amp;MevzuatTertip=5</w:t>
        </w:r>
      </w:hyperlink>
    </w:p>
    <w:p w14:paraId="1268AE00" w14:textId="77777777" w:rsidR="004179C5" w:rsidRPr="00F56E15" w:rsidRDefault="004179C5" w:rsidP="004179C5">
      <w:pPr>
        <w:pStyle w:val="Balk1"/>
        <w:spacing w:line="360" w:lineRule="auto"/>
        <w:ind w:left="0" w:right="63"/>
        <w:rPr>
          <w:rFonts w:cs="Times New Roman"/>
          <w:color w:val="FF0000"/>
          <w:sz w:val="24"/>
          <w:szCs w:val="24"/>
        </w:rPr>
      </w:pPr>
    </w:p>
    <w:p w14:paraId="54E8026D"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EK-13</w:t>
      </w:r>
      <w:r w:rsidRPr="00F56E15">
        <w:rPr>
          <w:rFonts w:ascii="Times New Roman" w:hAnsi="Times New Roman" w:cs="Times New Roman"/>
          <w:color w:val="000000"/>
          <w:sz w:val="24"/>
          <w:szCs w:val="24"/>
        </w:rPr>
        <w:t xml:space="preserve">: </w:t>
      </w:r>
      <w:r w:rsidRPr="00F56E15">
        <w:rPr>
          <w:rFonts w:ascii="Times New Roman" w:hAnsi="Times New Roman" w:cs="Times New Roman"/>
          <w:b/>
          <w:sz w:val="24"/>
          <w:szCs w:val="24"/>
        </w:rPr>
        <w:t>Farabi Değişim Programı Yönetmeliği</w:t>
      </w:r>
    </w:p>
    <w:p w14:paraId="63B1F3ED" w14:textId="268DC445" w:rsidR="004179C5" w:rsidRPr="00F56E15" w:rsidRDefault="004179C5" w:rsidP="004179C5">
      <w:pPr>
        <w:pStyle w:val="Balk1"/>
        <w:spacing w:line="360" w:lineRule="auto"/>
        <w:ind w:left="0" w:right="63"/>
        <w:rPr>
          <w:rFonts w:cs="Times New Roman"/>
          <w:color w:val="0070C0"/>
          <w:sz w:val="24"/>
          <w:szCs w:val="24"/>
        </w:rPr>
      </w:pPr>
      <w:r w:rsidRPr="00F56E15">
        <w:rPr>
          <w:rFonts w:cs="Times New Roman"/>
          <w:color w:val="FF0000"/>
          <w:sz w:val="24"/>
          <w:szCs w:val="24"/>
        </w:rPr>
        <w:t xml:space="preserve">Link: </w:t>
      </w:r>
      <w:hyperlink r:id="rId22" w:history="1">
        <w:r w:rsidRPr="00F56E15">
          <w:rPr>
            <w:rStyle w:val="Kpr"/>
            <w:rFonts w:cs="Times New Roman"/>
            <w:sz w:val="24"/>
            <w:szCs w:val="24"/>
          </w:rPr>
          <w:t>https://farabi.yok.gov.tr/Documents/Mevzuat/farabi_yonetmeligi.pdf</w:t>
        </w:r>
      </w:hyperlink>
    </w:p>
    <w:p w14:paraId="3CE7AD41" w14:textId="77777777" w:rsidR="004179C5" w:rsidRPr="00F56E15" w:rsidRDefault="004179C5" w:rsidP="004179C5">
      <w:pPr>
        <w:pStyle w:val="Balk1"/>
        <w:spacing w:line="360" w:lineRule="auto"/>
        <w:ind w:left="0" w:right="63"/>
        <w:rPr>
          <w:rFonts w:cs="Times New Roman"/>
          <w:color w:val="FF0000"/>
          <w:sz w:val="24"/>
          <w:szCs w:val="24"/>
        </w:rPr>
      </w:pPr>
    </w:p>
    <w:p w14:paraId="1EEE6E82"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EK-14</w:t>
      </w:r>
      <w:r w:rsidRPr="00F56E15">
        <w:rPr>
          <w:rFonts w:ascii="Times New Roman" w:hAnsi="Times New Roman" w:cs="Times New Roman"/>
          <w:color w:val="000000"/>
          <w:sz w:val="24"/>
          <w:szCs w:val="24"/>
        </w:rPr>
        <w:t xml:space="preserve">: </w:t>
      </w:r>
      <w:r w:rsidRPr="00F56E15">
        <w:rPr>
          <w:rFonts w:ascii="Times New Roman" w:hAnsi="Times New Roman" w:cs="Times New Roman"/>
          <w:b/>
          <w:sz w:val="24"/>
          <w:szCs w:val="24"/>
        </w:rPr>
        <w:t>Farabi Değişim Programı Esas ve Usulleri</w:t>
      </w:r>
    </w:p>
    <w:p w14:paraId="3C12272D" w14:textId="10372D9B"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23" w:history="1">
        <w:r w:rsidRPr="00F56E15">
          <w:rPr>
            <w:rStyle w:val="Kpr"/>
            <w:rFonts w:cs="Times New Roman"/>
            <w:sz w:val="24"/>
            <w:szCs w:val="24"/>
          </w:rPr>
          <w:t>https://farabi.yok.gov.tr/Documents/Mevzuat/farabi_esas_usuller_1.pdf</w:t>
        </w:r>
      </w:hyperlink>
    </w:p>
    <w:p w14:paraId="1F75BACC" w14:textId="77777777" w:rsidR="004179C5" w:rsidRPr="00F56E15" w:rsidRDefault="004179C5" w:rsidP="004179C5">
      <w:pPr>
        <w:pStyle w:val="Balk1"/>
        <w:spacing w:line="360" w:lineRule="auto"/>
        <w:ind w:left="0" w:right="63"/>
        <w:rPr>
          <w:rFonts w:cs="Times New Roman"/>
          <w:color w:val="FF0000"/>
          <w:sz w:val="24"/>
          <w:szCs w:val="24"/>
        </w:rPr>
      </w:pPr>
    </w:p>
    <w:p w14:paraId="028BE899"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EK-15</w:t>
      </w:r>
      <w:r w:rsidRPr="00F56E15">
        <w:rPr>
          <w:rFonts w:ascii="Times New Roman" w:hAnsi="Times New Roman" w:cs="Times New Roman"/>
          <w:color w:val="000000"/>
          <w:sz w:val="24"/>
          <w:szCs w:val="24"/>
        </w:rPr>
        <w:t xml:space="preserve">: </w:t>
      </w:r>
      <w:r w:rsidRPr="00F56E15">
        <w:rPr>
          <w:rFonts w:ascii="Times New Roman" w:hAnsi="Times New Roman" w:cs="Times New Roman"/>
          <w:b/>
          <w:sz w:val="24"/>
          <w:szCs w:val="24"/>
        </w:rPr>
        <w:t>Iğdır Üniversitesi Diploma, Diploma Ekleri ve Diğer Belgelerin Düzenlemesine İlişkin Yönerge</w:t>
      </w:r>
    </w:p>
    <w:p w14:paraId="4C66E9CE" w14:textId="1F1E62E3"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24" w:history="1">
        <w:r w:rsidRPr="00F56E15">
          <w:rPr>
            <w:rStyle w:val="Kpr"/>
            <w:rFonts w:cs="Times New Roman"/>
            <w:sz w:val="24"/>
            <w:szCs w:val="24"/>
          </w:rPr>
          <w:t>http://www.igdir.edu.tr/Addons/Resmi/uploads//files/D%C4%B0PLOMA,%20D%C4%B0PLOMA%20EK%C4%B0%20VE%20D%C4%B0%C4%9EER%20BELGELER%C4%B0N.pdf</w:t>
        </w:r>
      </w:hyperlink>
    </w:p>
    <w:p w14:paraId="232474D5" w14:textId="77777777" w:rsidR="004179C5" w:rsidRPr="00F56E15" w:rsidRDefault="004179C5" w:rsidP="004179C5">
      <w:pPr>
        <w:widowControl/>
        <w:autoSpaceDE w:val="0"/>
        <w:autoSpaceDN w:val="0"/>
        <w:adjustRightInd w:val="0"/>
        <w:spacing w:line="360" w:lineRule="auto"/>
        <w:rPr>
          <w:rFonts w:ascii="Times New Roman" w:hAnsi="Times New Roman" w:cs="Times New Roman"/>
          <w:b/>
          <w:bCs/>
          <w:color w:val="000000"/>
          <w:sz w:val="24"/>
          <w:szCs w:val="24"/>
        </w:rPr>
      </w:pPr>
    </w:p>
    <w:p w14:paraId="48A2D690"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EK-16</w:t>
      </w:r>
      <w:r w:rsidRPr="00F56E15">
        <w:rPr>
          <w:rFonts w:ascii="Times New Roman" w:hAnsi="Times New Roman" w:cs="Times New Roman"/>
          <w:color w:val="000000"/>
          <w:sz w:val="24"/>
          <w:szCs w:val="24"/>
        </w:rPr>
        <w:t xml:space="preserve">: </w:t>
      </w:r>
      <w:r w:rsidRPr="00F56E15">
        <w:rPr>
          <w:rFonts w:ascii="Times New Roman" w:hAnsi="Times New Roman" w:cs="Times New Roman"/>
          <w:b/>
          <w:iCs/>
          <w:sz w:val="24"/>
          <w:szCs w:val="24"/>
        </w:rPr>
        <w:t>Akademik/Değişim Programı Komisyonları</w:t>
      </w:r>
    </w:p>
    <w:p w14:paraId="7A370310" w14:textId="75F89F3D" w:rsidR="004179C5" w:rsidRPr="00F56E15" w:rsidRDefault="00D15118" w:rsidP="004179C5">
      <w:pPr>
        <w:pStyle w:val="Balk1"/>
        <w:spacing w:line="360" w:lineRule="auto"/>
        <w:ind w:left="0" w:right="63"/>
        <w:rPr>
          <w:rFonts w:cs="Times New Roman"/>
          <w:color w:val="0070C0"/>
          <w:sz w:val="24"/>
          <w:szCs w:val="24"/>
        </w:rPr>
      </w:pPr>
      <w:r w:rsidRPr="00F56E15">
        <w:rPr>
          <w:rFonts w:cs="Times New Roman"/>
          <w:color w:val="FF0000"/>
          <w:sz w:val="24"/>
          <w:szCs w:val="24"/>
        </w:rPr>
        <w:t>Link</w:t>
      </w:r>
      <w:r w:rsidR="004179C5" w:rsidRPr="00F56E15">
        <w:rPr>
          <w:rFonts w:cs="Times New Roman"/>
          <w:color w:val="FF0000"/>
          <w:sz w:val="24"/>
          <w:szCs w:val="24"/>
        </w:rPr>
        <w:t xml:space="preserve">: </w:t>
      </w:r>
      <w:hyperlink r:id="rId25" w:history="1">
        <w:r w:rsidRPr="00F56E15">
          <w:rPr>
            <w:rStyle w:val="Kpr"/>
            <w:rFonts w:cs="Times New Roman"/>
            <w:sz w:val="24"/>
            <w:szCs w:val="24"/>
          </w:rPr>
          <w:t>https://disiliskiler.igdir.edu.tr/</w:t>
        </w:r>
      </w:hyperlink>
    </w:p>
    <w:p w14:paraId="2B7D8735" w14:textId="77777777" w:rsidR="004179C5" w:rsidRPr="00F56E15" w:rsidRDefault="004179C5" w:rsidP="004179C5">
      <w:pPr>
        <w:pStyle w:val="Balk1"/>
        <w:spacing w:line="360" w:lineRule="auto"/>
        <w:ind w:left="0" w:right="63"/>
        <w:rPr>
          <w:rFonts w:cs="Times New Roman"/>
          <w:color w:val="0070C0"/>
          <w:sz w:val="24"/>
          <w:szCs w:val="24"/>
        </w:rPr>
      </w:pPr>
    </w:p>
    <w:p w14:paraId="09B8C29D" w14:textId="41C2013E"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EK-17</w:t>
      </w:r>
      <w:r w:rsidRPr="00F56E15">
        <w:rPr>
          <w:rFonts w:ascii="Times New Roman" w:hAnsi="Times New Roman" w:cs="Times New Roman"/>
          <w:color w:val="000000"/>
          <w:sz w:val="24"/>
          <w:szCs w:val="24"/>
        </w:rPr>
        <w:t xml:space="preserve">: </w:t>
      </w:r>
      <w:r w:rsidR="001F507A">
        <w:rPr>
          <w:rFonts w:ascii="Times New Roman" w:hAnsi="Times New Roman" w:cs="Times New Roman"/>
          <w:b/>
          <w:iCs/>
          <w:sz w:val="24"/>
          <w:szCs w:val="24"/>
        </w:rPr>
        <w:t>SHMYO</w:t>
      </w:r>
      <w:r w:rsidRPr="00F56E15">
        <w:rPr>
          <w:rFonts w:ascii="Times New Roman" w:hAnsi="Times New Roman" w:cs="Times New Roman"/>
          <w:b/>
          <w:iCs/>
          <w:sz w:val="24"/>
          <w:szCs w:val="24"/>
        </w:rPr>
        <w:t xml:space="preserve"> Belgeler ve Formlar</w:t>
      </w:r>
    </w:p>
    <w:p w14:paraId="100ECA05" w14:textId="70A4DD0F"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26" w:history="1">
        <w:r w:rsidR="00E10A60" w:rsidRPr="00E10A60">
          <w:rPr>
            <w:rStyle w:val="Kpr"/>
            <w:rFonts w:cs="Times New Roman"/>
            <w:sz w:val="24"/>
            <w:szCs w:val="24"/>
          </w:rPr>
          <w:t>https://shmyo.igdir.edu.tr/sa%C4%9Fl%C4%B1k-hizmetleri-meslek-y%C3%BCksekokulu-dok%C3%BCmanlar-dilek%C3%A7e-ve-formlar</w:t>
        </w:r>
      </w:hyperlink>
    </w:p>
    <w:p w14:paraId="2268D226" w14:textId="77777777" w:rsidR="004179C5" w:rsidRPr="00F56E15" w:rsidRDefault="004179C5" w:rsidP="004179C5">
      <w:pPr>
        <w:pStyle w:val="Balk1"/>
        <w:spacing w:line="360" w:lineRule="auto"/>
        <w:ind w:left="0" w:right="63"/>
        <w:rPr>
          <w:rFonts w:cs="Times New Roman"/>
          <w:color w:val="FF0000"/>
          <w:sz w:val="24"/>
          <w:szCs w:val="24"/>
        </w:rPr>
      </w:pPr>
    </w:p>
    <w:p w14:paraId="2A52B55A"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EK-18</w:t>
      </w:r>
      <w:r w:rsidRPr="00F56E15">
        <w:rPr>
          <w:rFonts w:ascii="Times New Roman" w:hAnsi="Times New Roman" w:cs="Times New Roman"/>
          <w:color w:val="000000"/>
          <w:sz w:val="24"/>
          <w:szCs w:val="24"/>
        </w:rPr>
        <w:t xml:space="preserve">: </w:t>
      </w:r>
      <w:r w:rsidRPr="00F56E15">
        <w:rPr>
          <w:rFonts w:ascii="Times New Roman" w:hAnsi="Times New Roman" w:cs="Times New Roman"/>
          <w:b/>
          <w:sz w:val="24"/>
          <w:szCs w:val="24"/>
        </w:rPr>
        <w:t>Iğdır Üniversitesi Öğretim Üyeliğine Yükseltilme Ve Atanma Kriterleri Yönergesi</w:t>
      </w:r>
    </w:p>
    <w:p w14:paraId="4204045A" w14:textId="7FE9EEA2"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27" w:history="1">
        <w:r w:rsidR="00143301" w:rsidRPr="00F56E15">
          <w:rPr>
            <w:rStyle w:val="Kpr"/>
            <w:rFonts w:cs="Times New Roman"/>
            <w:sz w:val="24"/>
            <w:szCs w:val="24"/>
          </w:rPr>
          <w:t>https://www.igdir.edu.tr/Addons/Resmi/uploads/files/ogretim-uyeligine-yukseltilme-ve-atanma-kriterleri-yonergesi-m.pdf</w:t>
        </w:r>
      </w:hyperlink>
    </w:p>
    <w:p w14:paraId="2F27D58D" w14:textId="77777777" w:rsidR="004179C5" w:rsidRPr="00F56E15" w:rsidRDefault="004179C5" w:rsidP="004179C5">
      <w:pPr>
        <w:pStyle w:val="Balk1"/>
        <w:spacing w:line="360" w:lineRule="auto"/>
        <w:ind w:left="0" w:right="63"/>
        <w:rPr>
          <w:rFonts w:cs="Times New Roman"/>
          <w:color w:val="FF0000"/>
          <w:sz w:val="24"/>
          <w:szCs w:val="24"/>
        </w:rPr>
      </w:pPr>
    </w:p>
    <w:p w14:paraId="2638486F"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EK-19</w:t>
      </w:r>
      <w:r w:rsidRPr="00F56E15">
        <w:rPr>
          <w:rFonts w:ascii="Times New Roman" w:hAnsi="Times New Roman" w:cs="Times New Roman"/>
          <w:color w:val="000000"/>
          <w:sz w:val="24"/>
          <w:szCs w:val="24"/>
        </w:rPr>
        <w:t xml:space="preserve">: </w:t>
      </w:r>
      <w:r w:rsidRPr="00F56E15">
        <w:rPr>
          <w:rFonts w:ascii="Times New Roman" w:hAnsi="Times New Roman" w:cs="Times New Roman"/>
          <w:b/>
          <w:sz w:val="24"/>
          <w:szCs w:val="24"/>
        </w:rPr>
        <w:t>Öğretim Üyesi Dışındaki Öğretim Elemanı Kadrolarına Yapılacak Atamalarda Uygulanacak Merkezi Sınav İle Giriş Sınavlarına İlişkin Usul Ve Esaslar Hakkında Yönetmelik</w:t>
      </w:r>
    </w:p>
    <w:p w14:paraId="583F855E" w14:textId="41BEBFAF"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28" w:history="1">
        <w:r w:rsidRPr="00F56E15">
          <w:rPr>
            <w:rStyle w:val="Kpr"/>
            <w:rFonts w:cs="Times New Roman"/>
            <w:sz w:val="24"/>
            <w:szCs w:val="24"/>
          </w:rPr>
          <w:t>https://www.resmigazete.gov.tr/eskiler/2018/11/20181109-3.htm</w:t>
        </w:r>
      </w:hyperlink>
    </w:p>
    <w:p w14:paraId="17EC4616" w14:textId="77777777" w:rsidR="004179C5" w:rsidRPr="00F56E15" w:rsidRDefault="004179C5" w:rsidP="004179C5">
      <w:pPr>
        <w:pStyle w:val="Balk1"/>
        <w:spacing w:line="360" w:lineRule="auto"/>
        <w:ind w:left="0" w:right="63"/>
        <w:rPr>
          <w:rFonts w:cs="Times New Roman"/>
          <w:color w:val="FF0000"/>
          <w:sz w:val="24"/>
          <w:szCs w:val="24"/>
        </w:rPr>
      </w:pPr>
    </w:p>
    <w:p w14:paraId="5E4972C9"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EK-20</w:t>
      </w:r>
      <w:r w:rsidRPr="00F56E15">
        <w:rPr>
          <w:rFonts w:ascii="Times New Roman" w:hAnsi="Times New Roman" w:cs="Times New Roman"/>
          <w:color w:val="000000"/>
          <w:sz w:val="24"/>
          <w:szCs w:val="24"/>
        </w:rPr>
        <w:t xml:space="preserve">: </w:t>
      </w:r>
      <w:r w:rsidRPr="00F56E15">
        <w:rPr>
          <w:rFonts w:ascii="Times New Roman" w:hAnsi="Times New Roman" w:cs="Times New Roman"/>
          <w:b/>
          <w:iCs/>
          <w:sz w:val="24"/>
          <w:szCs w:val="24"/>
        </w:rPr>
        <w:t>2547 sayılı Yükseköğretim Kanunu</w:t>
      </w:r>
    </w:p>
    <w:p w14:paraId="42C57D15" w14:textId="5A79B738"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29" w:history="1">
        <w:r w:rsidRPr="00F56E15">
          <w:rPr>
            <w:rStyle w:val="Kpr"/>
            <w:rFonts w:cs="Times New Roman"/>
            <w:sz w:val="24"/>
            <w:szCs w:val="24"/>
          </w:rPr>
          <w:t>https://www.mevzuat.gov.tr/MevzuatMetin/1.5.2547.pdf</w:t>
        </w:r>
      </w:hyperlink>
    </w:p>
    <w:p w14:paraId="2D5C7655" w14:textId="77777777" w:rsidR="004179C5" w:rsidRPr="00F56E15" w:rsidRDefault="004179C5" w:rsidP="004179C5">
      <w:pPr>
        <w:pStyle w:val="Balk1"/>
        <w:spacing w:line="360" w:lineRule="auto"/>
        <w:ind w:left="0" w:right="63"/>
        <w:rPr>
          <w:rFonts w:cs="Times New Roman"/>
          <w:color w:val="FF0000"/>
          <w:sz w:val="24"/>
          <w:szCs w:val="24"/>
        </w:rPr>
      </w:pPr>
    </w:p>
    <w:p w14:paraId="4F345D57" w14:textId="25A603D3"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EK-21</w:t>
      </w:r>
      <w:r w:rsidRPr="00F56E15">
        <w:rPr>
          <w:rFonts w:ascii="Times New Roman" w:hAnsi="Times New Roman" w:cs="Times New Roman"/>
          <w:color w:val="000000"/>
          <w:sz w:val="24"/>
          <w:szCs w:val="24"/>
        </w:rPr>
        <w:t xml:space="preserve">: </w:t>
      </w:r>
      <w:r w:rsidR="00E10A60" w:rsidRPr="00E10A60">
        <w:rPr>
          <w:rFonts w:ascii="Times New Roman" w:hAnsi="Times New Roman" w:cs="Times New Roman"/>
          <w:b/>
          <w:color w:val="000000"/>
          <w:sz w:val="24"/>
          <w:szCs w:val="24"/>
        </w:rPr>
        <w:t>SHMYO</w:t>
      </w:r>
      <w:r w:rsidR="00E10A60">
        <w:rPr>
          <w:rFonts w:ascii="Times New Roman" w:hAnsi="Times New Roman" w:cs="Times New Roman"/>
          <w:color w:val="000000"/>
          <w:sz w:val="24"/>
          <w:szCs w:val="24"/>
        </w:rPr>
        <w:t xml:space="preserve"> </w:t>
      </w:r>
      <w:r w:rsidRPr="00F56E15">
        <w:rPr>
          <w:rFonts w:ascii="Times New Roman" w:hAnsi="Times New Roman" w:cs="Times New Roman"/>
          <w:b/>
          <w:iCs/>
          <w:sz w:val="24"/>
          <w:szCs w:val="24"/>
        </w:rPr>
        <w:t>Faaliyet Raporu</w:t>
      </w:r>
    </w:p>
    <w:p w14:paraId="26EDB0DE" w14:textId="2906C618"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30" w:history="1">
        <w:r w:rsidR="00BB1449" w:rsidRPr="00BB1449">
          <w:rPr>
            <w:rStyle w:val="Kpr"/>
            <w:rFonts w:cs="Times New Roman"/>
            <w:sz w:val="24"/>
            <w:szCs w:val="24"/>
          </w:rPr>
          <w:t>https://www.igdir.edu.tr/Addons/Resmi/uploads/files/birim-faaliyet-raporu-shmyo-2022.pdf</w:t>
        </w:r>
      </w:hyperlink>
    </w:p>
    <w:p w14:paraId="07A6FB76" w14:textId="77777777" w:rsidR="004179C5" w:rsidRPr="00F56E15" w:rsidRDefault="004179C5" w:rsidP="004179C5">
      <w:pPr>
        <w:pStyle w:val="Balk1"/>
        <w:spacing w:line="360" w:lineRule="auto"/>
        <w:ind w:left="0" w:right="63"/>
        <w:rPr>
          <w:rFonts w:cs="Times New Roman"/>
          <w:color w:val="FF0000"/>
          <w:sz w:val="24"/>
          <w:szCs w:val="24"/>
        </w:rPr>
      </w:pPr>
    </w:p>
    <w:p w14:paraId="2C0983EF"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EK-22</w:t>
      </w:r>
      <w:r w:rsidRPr="00F56E15">
        <w:rPr>
          <w:rFonts w:ascii="Times New Roman" w:hAnsi="Times New Roman" w:cs="Times New Roman"/>
          <w:color w:val="000000"/>
          <w:sz w:val="24"/>
          <w:szCs w:val="24"/>
        </w:rPr>
        <w:t xml:space="preserve">: </w:t>
      </w:r>
      <w:r w:rsidRPr="00F56E15">
        <w:rPr>
          <w:rFonts w:ascii="Times New Roman" w:hAnsi="Times New Roman" w:cs="Times New Roman"/>
          <w:b/>
          <w:iCs/>
          <w:sz w:val="24"/>
          <w:szCs w:val="24"/>
        </w:rPr>
        <w:t>Akademik Teşvik Ödeneği Yönetmeliği</w:t>
      </w:r>
    </w:p>
    <w:p w14:paraId="041725CB" w14:textId="33E969E1"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31" w:history="1">
        <w:r w:rsidR="00143301" w:rsidRPr="00F56E15">
          <w:rPr>
            <w:rStyle w:val="Kpr"/>
            <w:rFonts w:cs="Times New Roman"/>
            <w:sz w:val="24"/>
            <w:szCs w:val="24"/>
          </w:rPr>
          <w:t>https://www.mevzuat.gov.tr/mevzuat?MevzuatNo=20158305&amp;MevzuatTur=3&amp;MevzuatTertip=5</w:t>
        </w:r>
      </w:hyperlink>
    </w:p>
    <w:p w14:paraId="0711988B" w14:textId="77777777" w:rsidR="004179C5" w:rsidRPr="00F56E15" w:rsidRDefault="004179C5" w:rsidP="004179C5">
      <w:pPr>
        <w:pStyle w:val="Balk1"/>
        <w:spacing w:line="360" w:lineRule="auto"/>
        <w:ind w:left="0" w:right="63"/>
        <w:rPr>
          <w:rFonts w:cs="Times New Roman"/>
          <w:color w:val="FF0000"/>
          <w:sz w:val="24"/>
          <w:szCs w:val="24"/>
        </w:rPr>
      </w:pPr>
    </w:p>
    <w:p w14:paraId="4915BE06"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lastRenderedPageBreak/>
        <w:t>EK-23</w:t>
      </w:r>
      <w:r w:rsidRPr="00F56E15">
        <w:rPr>
          <w:rFonts w:ascii="Times New Roman" w:hAnsi="Times New Roman" w:cs="Times New Roman"/>
          <w:color w:val="000000"/>
          <w:sz w:val="24"/>
          <w:szCs w:val="24"/>
        </w:rPr>
        <w:t xml:space="preserve">: </w:t>
      </w:r>
      <w:r w:rsidRPr="00F56E15">
        <w:rPr>
          <w:rFonts w:ascii="Times New Roman" w:hAnsi="Times New Roman" w:cs="Times New Roman"/>
          <w:b/>
          <w:iCs/>
          <w:sz w:val="24"/>
          <w:szCs w:val="24"/>
        </w:rPr>
        <w:t>Yemek Listesi</w:t>
      </w:r>
    </w:p>
    <w:p w14:paraId="6227C87D" w14:textId="4571FD6A" w:rsidR="004179C5" w:rsidRPr="00F56E15" w:rsidRDefault="004179C5" w:rsidP="004179C5">
      <w:pPr>
        <w:pStyle w:val="Balk1"/>
        <w:spacing w:line="360" w:lineRule="auto"/>
        <w:ind w:left="0" w:right="63"/>
        <w:rPr>
          <w:rFonts w:cs="Times New Roman"/>
          <w:color w:val="0070C0"/>
          <w:sz w:val="24"/>
          <w:szCs w:val="24"/>
        </w:rPr>
      </w:pPr>
      <w:r w:rsidRPr="00F56E15">
        <w:rPr>
          <w:rFonts w:cs="Times New Roman"/>
          <w:color w:val="FF0000"/>
          <w:sz w:val="24"/>
          <w:szCs w:val="24"/>
        </w:rPr>
        <w:t xml:space="preserve">Link: </w:t>
      </w:r>
      <w:hyperlink r:id="rId32" w:history="1">
        <w:r w:rsidR="00143301" w:rsidRPr="00F56E15">
          <w:rPr>
            <w:rStyle w:val="Kpr"/>
            <w:rFonts w:cs="Times New Roman"/>
            <w:sz w:val="24"/>
            <w:szCs w:val="24"/>
          </w:rPr>
          <w:t>https://www.igdir.edu.tr/Addons/Resmi/uploads/files/subat-2-2022-yemek-listesi.pdf</w:t>
        </w:r>
      </w:hyperlink>
    </w:p>
    <w:p w14:paraId="2B435B39" w14:textId="77777777" w:rsidR="004179C5" w:rsidRPr="00F56E15" w:rsidRDefault="004179C5" w:rsidP="004179C5">
      <w:pPr>
        <w:pStyle w:val="Balk1"/>
        <w:spacing w:line="360" w:lineRule="auto"/>
        <w:ind w:left="0" w:right="63"/>
        <w:rPr>
          <w:rFonts w:cs="Times New Roman"/>
          <w:color w:val="FF0000"/>
          <w:sz w:val="24"/>
          <w:szCs w:val="24"/>
        </w:rPr>
      </w:pPr>
    </w:p>
    <w:p w14:paraId="520F5E31"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EK-24</w:t>
      </w:r>
      <w:r w:rsidRPr="00F56E15">
        <w:rPr>
          <w:rFonts w:ascii="Times New Roman" w:hAnsi="Times New Roman" w:cs="Times New Roman"/>
          <w:color w:val="000000"/>
          <w:sz w:val="24"/>
          <w:szCs w:val="24"/>
        </w:rPr>
        <w:t xml:space="preserve">: </w:t>
      </w:r>
      <w:r w:rsidRPr="00F56E15">
        <w:rPr>
          <w:rFonts w:ascii="Times New Roman" w:hAnsi="Times New Roman" w:cs="Times New Roman"/>
          <w:b/>
          <w:iCs/>
          <w:sz w:val="24"/>
          <w:szCs w:val="24"/>
        </w:rPr>
        <w:t>Iğdır Üniversitesi UZMER</w:t>
      </w:r>
    </w:p>
    <w:p w14:paraId="329D5864" w14:textId="5EC3F2AA"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33" w:history="1">
        <w:r w:rsidR="00143301" w:rsidRPr="00F56E15">
          <w:rPr>
            <w:rStyle w:val="Kpr"/>
            <w:rFonts w:cs="Times New Roman"/>
            <w:sz w:val="24"/>
            <w:szCs w:val="24"/>
          </w:rPr>
          <w:t>https://uzmer.igdir.edu.tr/</w:t>
        </w:r>
      </w:hyperlink>
    </w:p>
    <w:p w14:paraId="5954BEF5" w14:textId="77777777" w:rsidR="004179C5" w:rsidRPr="00F56E15" w:rsidRDefault="004179C5" w:rsidP="004179C5">
      <w:pPr>
        <w:pStyle w:val="Balk1"/>
        <w:spacing w:line="360" w:lineRule="auto"/>
        <w:ind w:left="0" w:right="63"/>
        <w:rPr>
          <w:rFonts w:cs="Times New Roman"/>
          <w:color w:val="FF0000"/>
          <w:sz w:val="24"/>
          <w:szCs w:val="24"/>
        </w:rPr>
      </w:pPr>
    </w:p>
    <w:p w14:paraId="232E938C" w14:textId="4A75990F"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EK-25</w:t>
      </w:r>
      <w:r w:rsidRPr="00F56E15">
        <w:rPr>
          <w:rFonts w:ascii="Times New Roman" w:hAnsi="Times New Roman" w:cs="Times New Roman"/>
          <w:color w:val="000000"/>
          <w:sz w:val="24"/>
          <w:szCs w:val="24"/>
        </w:rPr>
        <w:t xml:space="preserve">: </w:t>
      </w:r>
      <w:r w:rsidR="008B1269">
        <w:rPr>
          <w:rFonts w:ascii="Times New Roman" w:hAnsi="Times New Roman" w:cs="Times New Roman"/>
          <w:b/>
          <w:iCs/>
          <w:sz w:val="24"/>
          <w:szCs w:val="24"/>
        </w:rPr>
        <w:t>SHMYO</w:t>
      </w:r>
      <w:r w:rsidR="00F50E6B" w:rsidRPr="00F56E15">
        <w:rPr>
          <w:rFonts w:ascii="Times New Roman" w:hAnsi="Times New Roman" w:cs="Times New Roman"/>
          <w:b/>
          <w:iCs/>
          <w:sz w:val="24"/>
          <w:szCs w:val="24"/>
        </w:rPr>
        <w:t xml:space="preserve"> </w:t>
      </w:r>
      <w:r w:rsidRPr="00F56E15">
        <w:rPr>
          <w:rFonts w:ascii="Times New Roman" w:hAnsi="Times New Roman" w:cs="Times New Roman"/>
          <w:b/>
          <w:iCs/>
          <w:sz w:val="24"/>
          <w:szCs w:val="24"/>
        </w:rPr>
        <w:t>Misyon ve Vizyon</w:t>
      </w:r>
    </w:p>
    <w:p w14:paraId="4CDF33D5" w14:textId="2C34B59D"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34" w:history="1">
        <w:r w:rsidR="006E3092" w:rsidRPr="006E3092">
          <w:rPr>
            <w:rStyle w:val="Kpr"/>
            <w:rFonts w:cs="Times New Roman"/>
            <w:sz w:val="24"/>
            <w:szCs w:val="24"/>
          </w:rPr>
          <w:t>https://shmyo.igdir.edu.tr/sa%C4%9Fl%C4%B1k-hizmetleri-meslek-y%C3%BCksekokulu-y%C3%BCksekokulumuz-misyon-vizyon</w:t>
        </w:r>
      </w:hyperlink>
    </w:p>
    <w:p w14:paraId="29D44148" w14:textId="77777777" w:rsidR="004179C5" w:rsidRPr="00F56E15" w:rsidRDefault="004179C5" w:rsidP="004179C5">
      <w:pPr>
        <w:pStyle w:val="Balk1"/>
        <w:spacing w:line="360" w:lineRule="auto"/>
        <w:ind w:left="0" w:right="63"/>
        <w:rPr>
          <w:rFonts w:cs="Times New Roman"/>
          <w:color w:val="FF0000"/>
          <w:sz w:val="24"/>
          <w:szCs w:val="24"/>
        </w:rPr>
      </w:pPr>
    </w:p>
    <w:p w14:paraId="4ED924E6" w14:textId="77777777" w:rsidR="004179C5" w:rsidRPr="00F56E15" w:rsidRDefault="004179C5" w:rsidP="004179C5">
      <w:pPr>
        <w:widowControl/>
        <w:autoSpaceDE w:val="0"/>
        <w:autoSpaceDN w:val="0"/>
        <w:adjustRightInd w:val="0"/>
        <w:spacing w:line="360" w:lineRule="auto"/>
        <w:rPr>
          <w:rFonts w:ascii="Times New Roman" w:hAnsi="Times New Roman" w:cs="Times New Roman"/>
          <w:b/>
          <w:bCs/>
          <w:color w:val="000000"/>
          <w:sz w:val="24"/>
          <w:szCs w:val="24"/>
        </w:rPr>
      </w:pPr>
    </w:p>
    <w:p w14:paraId="7B6958CD"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EK-26</w:t>
      </w:r>
      <w:r w:rsidRPr="00F56E15">
        <w:rPr>
          <w:rFonts w:ascii="Times New Roman" w:hAnsi="Times New Roman" w:cs="Times New Roman"/>
          <w:color w:val="000000"/>
          <w:sz w:val="24"/>
          <w:szCs w:val="24"/>
        </w:rPr>
        <w:t xml:space="preserve">: </w:t>
      </w:r>
      <w:r w:rsidRPr="00F56E15">
        <w:rPr>
          <w:rFonts w:ascii="Times New Roman" w:hAnsi="Times New Roman" w:cs="Times New Roman"/>
          <w:b/>
          <w:iCs/>
          <w:sz w:val="24"/>
          <w:szCs w:val="24"/>
        </w:rPr>
        <w:t>Iğdır Üniversitesi Akademik Teşvik Ödeneği Dokümanı</w:t>
      </w:r>
    </w:p>
    <w:p w14:paraId="1380BB18" w14:textId="11B4B33B"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35" w:history="1">
        <w:r w:rsidR="006E3092" w:rsidRPr="006E3092">
          <w:rPr>
            <w:rStyle w:val="Kpr"/>
            <w:rFonts w:cs="Times New Roman"/>
            <w:sz w:val="24"/>
            <w:szCs w:val="24"/>
          </w:rPr>
          <w:t>https://www.igdir.edu.tr/akademik-te%c5%9fvik-%c3%b6dene%c4%9fi</w:t>
        </w:r>
      </w:hyperlink>
    </w:p>
    <w:p w14:paraId="4C963CB1" w14:textId="77777777" w:rsidR="004179C5" w:rsidRPr="00F56E15" w:rsidRDefault="004179C5" w:rsidP="004179C5">
      <w:pPr>
        <w:pStyle w:val="Balk1"/>
        <w:spacing w:line="360" w:lineRule="auto"/>
        <w:ind w:left="0" w:right="63"/>
        <w:rPr>
          <w:rFonts w:cs="Times New Roman"/>
          <w:color w:val="FF0000"/>
          <w:sz w:val="24"/>
          <w:szCs w:val="24"/>
        </w:rPr>
      </w:pPr>
    </w:p>
    <w:p w14:paraId="3AA33C40"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EK-27</w:t>
      </w:r>
      <w:r w:rsidRPr="00F56E15">
        <w:rPr>
          <w:rFonts w:ascii="Times New Roman" w:hAnsi="Times New Roman" w:cs="Times New Roman"/>
          <w:color w:val="000000"/>
          <w:sz w:val="24"/>
          <w:szCs w:val="24"/>
        </w:rPr>
        <w:t xml:space="preserve">: </w:t>
      </w:r>
      <w:r w:rsidRPr="00F56E15">
        <w:rPr>
          <w:rFonts w:ascii="Times New Roman" w:hAnsi="Times New Roman" w:cs="Times New Roman"/>
          <w:b/>
          <w:sz w:val="24"/>
          <w:szCs w:val="24"/>
        </w:rPr>
        <w:t>Iğdır Üniversitesi Araştırma Laboratuvarı Uygulama ve Araştırma Merkezi Yönetmeliği</w:t>
      </w:r>
    </w:p>
    <w:p w14:paraId="234B36F2" w14:textId="76BD1F8A"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36" w:history="1">
        <w:r w:rsidRPr="00F56E15">
          <w:rPr>
            <w:rStyle w:val="Kpr"/>
            <w:rFonts w:cs="Times New Roman"/>
            <w:sz w:val="24"/>
            <w:szCs w:val="24"/>
          </w:rPr>
          <w:t>http://www.igdir.edu.tr/Addons/Resmi/uploads/files/286I%C4%9Fd%C4%B1r%20%C3%9Cniversitesi%20Ara%C5%9Ft%C4%B1rma%20Laboratuvar%C4%B1%20Uygulama%20ve%20Ara%C5%9Ft%C4%B1rma%20Merkezi%20Y%C3%B6netmeli%C4%9Fi.pdf</w:t>
        </w:r>
      </w:hyperlink>
    </w:p>
    <w:p w14:paraId="1787B7A3" w14:textId="77777777" w:rsidR="004179C5" w:rsidRPr="00F56E15" w:rsidRDefault="004179C5" w:rsidP="004179C5">
      <w:pPr>
        <w:pStyle w:val="Balk1"/>
        <w:spacing w:line="360" w:lineRule="auto"/>
        <w:ind w:left="0" w:right="63"/>
        <w:rPr>
          <w:rFonts w:cs="Times New Roman"/>
          <w:color w:val="FF0000"/>
          <w:sz w:val="24"/>
          <w:szCs w:val="24"/>
        </w:rPr>
      </w:pPr>
    </w:p>
    <w:p w14:paraId="4C9C93E6"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EK-28</w:t>
      </w:r>
      <w:r w:rsidRPr="00F56E15">
        <w:rPr>
          <w:rFonts w:ascii="Times New Roman" w:hAnsi="Times New Roman" w:cs="Times New Roman"/>
          <w:color w:val="000000"/>
          <w:sz w:val="24"/>
          <w:szCs w:val="24"/>
        </w:rPr>
        <w:t xml:space="preserve">: </w:t>
      </w:r>
      <w:r w:rsidRPr="00F56E15">
        <w:rPr>
          <w:rFonts w:ascii="Times New Roman" w:hAnsi="Times New Roman" w:cs="Times New Roman"/>
          <w:b/>
          <w:iCs/>
          <w:sz w:val="24"/>
          <w:szCs w:val="24"/>
        </w:rPr>
        <w:t>Iğdır Üniversitesi BAP Koordinasyon Birimi</w:t>
      </w:r>
    </w:p>
    <w:p w14:paraId="2DE2B46D" w14:textId="7EDEB936" w:rsidR="004179C5" w:rsidRPr="00F56E15" w:rsidRDefault="004179C5" w:rsidP="004179C5">
      <w:pPr>
        <w:pStyle w:val="Balk1"/>
        <w:spacing w:line="360" w:lineRule="auto"/>
        <w:ind w:left="0" w:right="63"/>
        <w:rPr>
          <w:rFonts w:cs="Times New Roman"/>
          <w:color w:val="0070C0"/>
          <w:sz w:val="24"/>
          <w:szCs w:val="24"/>
        </w:rPr>
      </w:pPr>
      <w:r w:rsidRPr="00F56E15">
        <w:rPr>
          <w:rFonts w:cs="Times New Roman"/>
          <w:color w:val="FF0000"/>
          <w:sz w:val="24"/>
          <w:szCs w:val="24"/>
        </w:rPr>
        <w:t xml:space="preserve">Link: </w:t>
      </w:r>
      <w:hyperlink r:id="rId37" w:history="1">
        <w:r w:rsidR="00ED5C44" w:rsidRPr="00F56E15">
          <w:rPr>
            <w:rStyle w:val="Kpr"/>
            <w:rFonts w:cs="Times New Roman"/>
            <w:sz w:val="24"/>
            <w:szCs w:val="24"/>
          </w:rPr>
          <w:t>https://bilimselarastirma.igdir.edu.tr/</w:t>
        </w:r>
      </w:hyperlink>
    </w:p>
    <w:p w14:paraId="6D307337" w14:textId="77777777" w:rsidR="004179C5" w:rsidRPr="00F56E15" w:rsidRDefault="004179C5" w:rsidP="004179C5">
      <w:pPr>
        <w:pStyle w:val="Balk1"/>
        <w:spacing w:line="360" w:lineRule="auto"/>
        <w:ind w:left="0" w:right="63"/>
        <w:rPr>
          <w:rFonts w:cs="Times New Roman"/>
          <w:color w:val="FF0000"/>
          <w:sz w:val="24"/>
          <w:szCs w:val="24"/>
        </w:rPr>
      </w:pPr>
    </w:p>
    <w:p w14:paraId="76C0F8F7"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t>EK-29</w:t>
      </w:r>
      <w:r w:rsidRPr="00F56E15">
        <w:rPr>
          <w:rFonts w:ascii="Times New Roman" w:hAnsi="Times New Roman" w:cs="Times New Roman"/>
          <w:color w:val="000000"/>
          <w:sz w:val="24"/>
          <w:szCs w:val="24"/>
        </w:rPr>
        <w:t xml:space="preserve">: </w:t>
      </w:r>
      <w:r w:rsidRPr="00F56E15">
        <w:rPr>
          <w:rFonts w:ascii="Times New Roman" w:hAnsi="Times New Roman" w:cs="Times New Roman"/>
          <w:b/>
          <w:iCs/>
          <w:sz w:val="24"/>
          <w:szCs w:val="24"/>
        </w:rPr>
        <w:t>Iğdır Üniversitesi 10. Yıl Kitapçığı</w:t>
      </w:r>
    </w:p>
    <w:p w14:paraId="641C22D3" w14:textId="77EE8EFA" w:rsidR="004179C5" w:rsidRPr="00F56E15" w:rsidRDefault="004179C5" w:rsidP="004179C5">
      <w:pPr>
        <w:pStyle w:val="Balk1"/>
        <w:spacing w:line="360" w:lineRule="auto"/>
        <w:ind w:left="0" w:right="63"/>
        <w:rPr>
          <w:rFonts w:cs="Times New Roman"/>
          <w:color w:val="FF0000"/>
          <w:sz w:val="24"/>
          <w:szCs w:val="24"/>
        </w:rPr>
      </w:pPr>
      <w:r w:rsidRPr="00F56E15">
        <w:rPr>
          <w:rFonts w:cs="Times New Roman"/>
          <w:color w:val="FF0000"/>
          <w:sz w:val="24"/>
          <w:szCs w:val="24"/>
        </w:rPr>
        <w:t xml:space="preserve">Link: </w:t>
      </w:r>
      <w:hyperlink r:id="rId38" w:history="1">
        <w:r w:rsidR="00ED5C44" w:rsidRPr="00F56E15">
          <w:rPr>
            <w:rStyle w:val="Kpr"/>
            <w:rFonts w:cs="Times New Roman"/>
            <w:sz w:val="24"/>
            <w:szCs w:val="24"/>
          </w:rPr>
          <w:t>https://www.igdir.edu.tr/</w:t>
        </w:r>
      </w:hyperlink>
    </w:p>
    <w:p w14:paraId="2670E5AD" w14:textId="77777777" w:rsidR="004179C5" w:rsidRPr="00F56E15" w:rsidRDefault="004179C5" w:rsidP="004179C5">
      <w:pPr>
        <w:pStyle w:val="Balk1"/>
        <w:spacing w:line="360" w:lineRule="auto"/>
        <w:ind w:left="0" w:right="63"/>
        <w:rPr>
          <w:rFonts w:cs="Times New Roman"/>
          <w:color w:val="FF0000"/>
          <w:sz w:val="24"/>
          <w:szCs w:val="24"/>
        </w:rPr>
      </w:pPr>
    </w:p>
    <w:p w14:paraId="5427DC56" w14:textId="77777777" w:rsidR="004179C5" w:rsidRPr="00F56E15" w:rsidRDefault="004179C5" w:rsidP="004179C5">
      <w:pPr>
        <w:widowControl/>
        <w:autoSpaceDE w:val="0"/>
        <w:autoSpaceDN w:val="0"/>
        <w:adjustRightInd w:val="0"/>
        <w:spacing w:line="360" w:lineRule="auto"/>
        <w:rPr>
          <w:rFonts w:ascii="Times New Roman" w:hAnsi="Times New Roman" w:cs="Times New Roman"/>
          <w:color w:val="000000"/>
          <w:sz w:val="24"/>
          <w:szCs w:val="24"/>
        </w:rPr>
      </w:pPr>
      <w:r w:rsidRPr="00F56E15">
        <w:rPr>
          <w:rFonts w:ascii="Times New Roman" w:hAnsi="Times New Roman" w:cs="Times New Roman"/>
          <w:b/>
          <w:bCs/>
          <w:color w:val="000000"/>
          <w:sz w:val="24"/>
          <w:szCs w:val="24"/>
        </w:rPr>
        <w:lastRenderedPageBreak/>
        <w:t>EK-30</w:t>
      </w:r>
      <w:r w:rsidRPr="00F56E15">
        <w:rPr>
          <w:rFonts w:ascii="Times New Roman" w:hAnsi="Times New Roman" w:cs="Times New Roman"/>
          <w:color w:val="000000"/>
          <w:sz w:val="24"/>
          <w:szCs w:val="24"/>
        </w:rPr>
        <w:t xml:space="preserve">: </w:t>
      </w:r>
      <w:r w:rsidRPr="00F56E15">
        <w:rPr>
          <w:rFonts w:ascii="Times New Roman" w:hAnsi="Times New Roman" w:cs="Times New Roman"/>
          <w:b/>
          <w:iCs/>
          <w:sz w:val="24"/>
          <w:szCs w:val="24"/>
        </w:rPr>
        <w:t xml:space="preserve">Iğdır Üniversitesi </w:t>
      </w:r>
      <w:r w:rsidRPr="00F56E15">
        <w:rPr>
          <w:rFonts w:ascii="Times New Roman" w:hAnsi="Times New Roman" w:cs="Times New Roman"/>
          <w:b/>
          <w:color w:val="000000"/>
          <w:sz w:val="24"/>
          <w:szCs w:val="24"/>
        </w:rPr>
        <w:t>Devlet Yükseköğretim Kurumlarında Öğretim Elemanı Norm kadrolarının Belirlenmesine Ve Kullanılmasına İlişkin Yönetmelik</w:t>
      </w:r>
    </w:p>
    <w:p w14:paraId="183CBBD1" w14:textId="69D73605" w:rsidR="004179C5" w:rsidRDefault="004179C5" w:rsidP="004179C5">
      <w:pPr>
        <w:pStyle w:val="Balk1"/>
        <w:spacing w:line="360" w:lineRule="auto"/>
        <w:ind w:left="0" w:right="63"/>
        <w:rPr>
          <w:rStyle w:val="Kpr"/>
          <w:rFonts w:cs="Times New Roman"/>
          <w:sz w:val="24"/>
          <w:szCs w:val="24"/>
        </w:rPr>
      </w:pPr>
      <w:r w:rsidRPr="00F56E15">
        <w:rPr>
          <w:rFonts w:cs="Times New Roman"/>
          <w:color w:val="FF0000"/>
          <w:sz w:val="24"/>
          <w:szCs w:val="24"/>
        </w:rPr>
        <w:t xml:space="preserve">Link: </w:t>
      </w:r>
      <w:hyperlink r:id="rId39" w:history="1">
        <w:r w:rsidR="00ED5C44" w:rsidRPr="00F56E15">
          <w:rPr>
            <w:rStyle w:val="Kpr"/>
            <w:rFonts w:cs="Times New Roman"/>
            <w:sz w:val="24"/>
            <w:szCs w:val="24"/>
          </w:rPr>
          <w:t>https://www.resmigazete.gov.tr/eskiler/2018/11/20181102-14.htm</w:t>
        </w:r>
      </w:hyperlink>
    </w:p>
    <w:p w14:paraId="004049B8" w14:textId="3D58BA89" w:rsidR="00C61B03" w:rsidRDefault="00C61B03" w:rsidP="004179C5">
      <w:pPr>
        <w:pStyle w:val="Balk1"/>
        <w:spacing w:line="360" w:lineRule="auto"/>
        <w:ind w:left="0" w:right="63"/>
        <w:rPr>
          <w:rStyle w:val="Kpr"/>
          <w:rFonts w:cs="Times New Roman"/>
          <w:sz w:val="24"/>
          <w:szCs w:val="24"/>
        </w:rPr>
      </w:pPr>
    </w:p>
    <w:p w14:paraId="0FF8F76F" w14:textId="4E4101C0" w:rsidR="00C61B03" w:rsidRPr="004D6B69" w:rsidRDefault="00C61B03" w:rsidP="004179C5">
      <w:pPr>
        <w:pStyle w:val="Balk1"/>
        <w:spacing w:line="360" w:lineRule="auto"/>
        <w:ind w:left="0" w:right="63"/>
        <w:rPr>
          <w:rFonts w:cs="Times New Roman"/>
          <w:color w:val="000000"/>
          <w:sz w:val="24"/>
          <w:szCs w:val="24"/>
        </w:rPr>
      </w:pPr>
      <w:r w:rsidRPr="004D6B69">
        <w:rPr>
          <w:rFonts w:cs="Times New Roman"/>
          <w:bCs w:val="0"/>
          <w:color w:val="000000"/>
          <w:sz w:val="24"/>
          <w:szCs w:val="24"/>
        </w:rPr>
        <w:t>EK-31</w:t>
      </w:r>
      <w:r w:rsidRPr="004D6B69">
        <w:rPr>
          <w:rFonts w:cs="Times New Roman"/>
          <w:color w:val="000000"/>
          <w:sz w:val="24"/>
          <w:szCs w:val="24"/>
        </w:rPr>
        <w:t>:</w:t>
      </w:r>
      <w:r w:rsidR="004D6B69" w:rsidRPr="004D6B69">
        <w:rPr>
          <w:rFonts w:cs="Times New Roman"/>
          <w:color w:val="000000"/>
          <w:sz w:val="24"/>
          <w:szCs w:val="24"/>
        </w:rPr>
        <w:t xml:space="preserve"> </w:t>
      </w:r>
      <w:r w:rsidR="004D6B69" w:rsidRPr="004D6B69">
        <w:rPr>
          <w:rFonts w:cs="Times New Roman"/>
          <w:bCs w:val="0"/>
          <w:i/>
          <w:sz w:val="24"/>
          <w:szCs w:val="24"/>
        </w:rPr>
        <w:t>Sağlık Hizmetleri MYO Yönetim Kurulu</w:t>
      </w:r>
    </w:p>
    <w:p w14:paraId="061ABE67" w14:textId="1A766C34" w:rsidR="00C61B03" w:rsidRPr="00F56E15" w:rsidRDefault="00C61B03" w:rsidP="004179C5">
      <w:pPr>
        <w:pStyle w:val="Balk1"/>
        <w:spacing w:line="360" w:lineRule="auto"/>
        <w:ind w:left="0" w:right="63"/>
        <w:rPr>
          <w:rFonts w:cs="Times New Roman"/>
          <w:color w:val="FF0000"/>
          <w:sz w:val="24"/>
          <w:szCs w:val="24"/>
        </w:rPr>
      </w:pPr>
      <w:r w:rsidRPr="00F56E15">
        <w:rPr>
          <w:rFonts w:cs="Times New Roman"/>
          <w:color w:val="FF0000"/>
          <w:sz w:val="24"/>
          <w:szCs w:val="24"/>
        </w:rPr>
        <w:t>Link:</w:t>
      </w:r>
      <w:r w:rsidR="004D6B69">
        <w:rPr>
          <w:rFonts w:cs="Times New Roman"/>
          <w:color w:val="FF0000"/>
          <w:sz w:val="24"/>
          <w:szCs w:val="24"/>
        </w:rPr>
        <w:t xml:space="preserve"> </w:t>
      </w:r>
      <w:hyperlink r:id="rId40" w:history="1">
        <w:r w:rsidR="004D6B69" w:rsidRPr="004D6B69">
          <w:rPr>
            <w:rStyle w:val="Kpr"/>
            <w:rFonts w:cs="Times New Roman"/>
            <w:sz w:val="24"/>
            <w:szCs w:val="24"/>
          </w:rPr>
          <w:t>https://shmyo.igdir.edu.tr/sa%C4%9Fl%C4%B1k-hizmetleri-meslek-y%C3%BCksekokulu-y%C3%B6netim-y%C3%B6netim-kurulu</w:t>
        </w:r>
      </w:hyperlink>
    </w:p>
    <w:p w14:paraId="6CFDFBF8" w14:textId="77777777" w:rsidR="004179C5" w:rsidRPr="00F56E15" w:rsidRDefault="004179C5" w:rsidP="004179C5">
      <w:pPr>
        <w:pStyle w:val="Balk1"/>
        <w:spacing w:line="360" w:lineRule="auto"/>
        <w:ind w:left="0" w:right="63"/>
        <w:rPr>
          <w:rFonts w:cs="Times New Roman"/>
          <w:color w:val="FF0000"/>
          <w:sz w:val="24"/>
          <w:szCs w:val="24"/>
        </w:rPr>
      </w:pPr>
    </w:p>
    <w:bookmarkEnd w:id="2"/>
    <w:p w14:paraId="638C5016" w14:textId="67BA8C21" w:rsidR="00C61B03" w:rsidRPr="00B46CC4" w:rsidRDefault="00C61B03" w:rsidP="00C61B03">
      <w:pPr>
        <w:pStyle w:val="Balk1"/>
        <w:spacing w:line="360" w:lineRule="auto"/>
        <w:ind w:left="0" w:right="63"/>
        <w:rPr>
          <w:rFonts w:cs="Times New Roman"/>
          <w:color w:val="000000"/>
          <w:sz w:val="24"/>
          <w:szCs w:val="24"/>
        </w:rPr>
      </w:pPr>
      <w:r w:rsidRPr="00B46CC4">
        <w:rPr>
          <w:rFonts w:cs="Times New Roman"/>
          <w:bCs w:val="0"/>
          <w:color w:val="000000"/>
          <w:sz w:val="24"/>
          <w:szCs w:val="24"/>
        </w:rPr>
        <w:t>EK-32</w:t>
      </w:r>
      <w:r w:rsidRPr="00B46CC4">
        <w:rPr>
          <w:rFonts w:cs="Times New Roman"/>
          <w:color w:val="000000"/>
          <w:sz w:val="24"/>
          <w:szCs w:val="24"/>
        </w:rPr>
        <w:t>:</w:t>
      </w:r>
      <w:r w:rsidR="00B46CC4" w:rsidRPr="00B46CC4">
        <w:rPr>
          <w:rFonts w:cs="Times New Roman"/>
          <w:color w:val="000000"/>
          <w:sz w:val="24"/>
          <w:szCs w:val="24"/>
        </w:rPr>
        <w:t xml:space="preserve"> </w:t>
      </w:r>
      <w:r w:rsidR="00B46CC4" w:rsidRPr="00B46CC4">
        <w:rPr>
          <w:rFonts w:cs="Times New Roman"/>
          <w:bCs w:val="0"/>
          <w:i/>
          <w:sz w:val="24"/>
          <w:szCs w:val="24"/>
        </w:rPr>
        <w:t>Sa</w:t>
      </w:r>
      <w:r w:rsidR="00AB56C7">
        <w:rPr>
          <w:rFonts w:cs="Times New Roman"/>
          <w:bCs w:val="0"/>
          <w:i/>
          <w:sz w:val="24"/>
          <w:szCs w:val="24"/>
        </w:rPr>
        <w:t>ğlık H</w:t>
      </w:r>
      <w:r w:rsidR="00B46CC4" w:rsidRPr="00B46CC4">
        <w:rPr>
          <w:rFonts w:cs="Times New Roman"/>
          <w:bCs w:val="0"/>
          <w:i/>
          <w:sz w:val="24"/>
          <w:szCs w:val="24"/>
        </w:rPr>
        <w:t>izmetleri MYO Bölümler</w:t>
      </w:r>
    </w:p>
    <w:p w14:paraId="18E94D5D" w14:textId="1EEEA6B3" w:rsidR="00C61B03" w:rsidRDefault="00C61B03" w:rsidP="00C61B03">
      <w:pPr>
        <w:pStyle w:val="Balk1"/>
        <w:spacing w:line="360" w:lineRule="auto"/>
        <w:ind w:left="0" w:right="63"/>
        <w:rPr>
          <w:rFonts w:cs="Times New Roman"/>
          <w:color w:val="FF0000"/>
          <w:sz w:val="24"/>
          <w:szCs w:val="24"/>
        </w:rPr>
      </w:pPr>
      <w:r w:rsidRPr="00F56E15">
        <w:rPr>
          <w:rFonts w:cs="Times New Roman"/>
          <w:color w:val="FF0000"/>
          <w:sz w:val="24"/>
          <w:szCs w:val="24"/>
        </w:rPr>
        <w:t>Link:</w:t>
      </w:r>
      <w:r w:rsidR="00B46CC4">
        <w:rPr>
          <w:rFonts w:cs="Times New Roman"/>
          <w:color w:val="FF0000"/>
          <w:sz w:val="24"/>
          <w:szCs w:val="24"/>
        </w:rPr>
        <w:t xml:space="preserve"> </w:t>
      </w:r>
      <w:hyperlink r:id="rId41" w:history="1">
        <w:r w:rsidR="00B46CC4" w:rsidRPr="00B46CC4">
          <w:rPr>
            <w:rStyle w:val="Kpr"/>
            <w:rFonts w:cs="Times New Roman"/>
            <w:sz w:val="24"/>
            <w:szCs w:val="24"/>
          </w:rPr>
          <w:t>https://shmyo.igdir.edu.tr/sa%C4%9Fl%C4%B1k-hizmetleri-meslek-y%C3%BCksekokulu-y%C3%B6netim-y%C3%B6netim-kurulu</w:t>
        </w:r>
      </w:hyperlink>
    </w:p>
    <w:p w14:paraId="38823EDC" w14:textId="77777777" w:rsidR="00C61B03" w:rsidRPr="00F56E15" w:rsidRDefault="00C61B03" w:rsidP="00C61B03">
      <w:pPr>
        <w:pStyle w:val="Balk1"/>
        <w:spacing w:line="360" w:lineRule="auto"/>
        <w:ind w:left="0" w:right="63"/>
        <w:rPr>
          <w:rFonts w:cs="Times New Roman"/>
          <w:color w:val="FF0000"/>
          <w:sz w:val="24"/>
          <w:szCs w:val="24"/>
        </w:rPr>
      </w:pPr>
    </w:p>
    <w:p w14:paraId="49499571" w14:textId="30BEE432" w:rsidR="00C61B03" w:rsidRPr="00AB56C7" w:rsidRDefault="00C61B03" w:rsidP="00C61B03">
      <w:pPr>
        <w:pStyle w:val="Balk1"/>
        <w:spacing w:line="360" w:lineRule="auto"/>
        <w:ind w:left="0" w:right="63"/>
        <w:rPr>
          <w:rFonts w:cs="Times New Roman"/>
          <w:color w:val="000000"/>
          <w:sz w:val="24"/>
          <w:szCs w:val="24"/>
        </w:rPr>
      </w:pPr>
      <w:r w:rsidRPr="00AB56C7">
        <w:rPr>
          <w:rFonts w:cs="Times New Roman"/>
          <w:bCs w:val="0"/>
          <w:color w:val="000000"/>
          <w:sz w:val="24"/>
          <w:szCs w:val="24"/>
        </w:rPr>
        <w:t>EK-33</w:t>
      </w:r>
      <w:r w:rsidRPr="00AB56C7">
        <w:rPr>
          <w:rFonts w:cs="Times New Roman"/>
          <w:color w:val="000000"/>
          <w:sz w:val="24"/>
          <w:szCs w:val="24"/>
        </w:rPr>
        <w:t>:</w:t>
      </w:r>
      <w:r w:rsidR="00AB56C7" w:rsidRPr="00AB56C7">
        <w:rPr>
          <w:rFonts w:cs="Times New Roman"/>
          <w:color w:val="000000"/>
          <w:sz w:val="24"/>
          <w:szCs w:val="24"/>
        </w:rPr>
        <w:t xml:space="preserve"> </w:t>
      </w:r>
      <w:r w:rsidR="00AB56C7" w:rsidRPr="00AB56C7">
        <w:rPr>
          <w:rFonts w:cs="Times New Roman"/>
          <w:bCs w:val="0"/>
          <w:i/>
          <w:sz w:val="24"/>
          <w:szCs w:val="24"/>
        </w:rPr>
        <w:t>Sağlık Hizmetleri Meslek Yüksekokulu</w:t>
      </w:r>
    </w:p>
    <w:p w14:paraId="26F6F3C8" w14:textId="2082AD8C" w:rsidR="00C61B03" w:rsidRDefault="00C61B03" w:rsidP="00C61B03">
      <w:pPr>
        <w:pStyle w:val="Balk1"/>
        <w:spacing w:line="360" w:lineRule="auto"/>
        <w:ind w:left="0" w:right="63"/>
        <w:rPr>
          <w:rFonts w:cs="Times New Roman"/>
          <w:color w:val="FF0000"/>
          <w:sz w:val="24"/>
          <w:szCs w:val="24"/>
        </w:rPr>
      </w:pPr>
      <w:r w:rsidRPr="00F56E15">
        <w:rPr>
          <w:rFonts w:cs="Times New Roman"/>
          <w:color w:val="FF0000"/>
          <w:sz w:val="24"/>
          <w:szCs w:val="24"/>
        </w:rPr>
        <w:t>Link:</w:t>
      </w:r>
      <w:r w:rsidR="00AB56C7">
        <w:rPr>
          <w:rFonts w:cs="Times New Roman"/>
          <w:color w:val="FF0000"/>
          <w:sz w:val="24"/>
          <w:szCs w:val="24"/>
        </w:rPr>
        <w:t xml:space="preserve"> </w:t>
      </w:r>
      <w:hyperlink r:id="rId42" w:history="1">
        <w:r w:rsidR="00AB56C7" w:rsidRPr="00AB56C7">
          <w:rPr>
            <w:rStyle w:val="Kpr"/>
            <w:rFonts w:cs="Times New Roman"/>
            <w:sz w:val="24"/>
            <w:szCs w:val="24"/>
          </w:rPr>
          <w:t>https://shmyo.igdir.edu.tr/sa%C4%9Fl%C4%B1k-hizmetleri-meslek-y%C3%BCksekokulu-y%C3%B6netim-y%C3%B6netim-kurulu</w:t>
        </w:r>
      </w:hyperlink>
    </w:p>
    <w:p w14:paraId="0ED2518B" w14:textId="77777777" w:rsidR="00C61B03" w:rsidRPr="00F56E15" w:rsidRDefault="00C61B03" w:rsidP="00C61B03">
      <w:pPr>
        <w:pStyle w:val="Balk1"/>
        <w:spacing w:line="360" w:lineRule="auto"/>
        <w:ind w:left="0" w:right="63"/>
        <w:rPr>
          <w:rFonts w:cs="Times New Roman"/>
          <w:color w:val="FF0000"/>
          <w:sz w:val="24"/>
          <w:szCs w:val="24"/>
        </w:rPr>
      </w:pPr>
    </w:p>
    <w:p w14:paraId="6AF3106D" w14:textId="22DF9067" w:rsidR="00C61B03" w:rsidRPr="00827739" w:rsidRDefault="00C61B03" w:rsidP="00C61B03">
      <w:pPr>
        <w:pStyle w:val="Balk1"/>
        <w:spacing w:line="360" w:lineRule="auto"/>
        <w:ind w:left="0" w:right="63"/>
        <w:rPr>
          <w:rFonts w:cs="Times New Roman"/>
          <w:color w:val="000000"/>
          <w:sz w:val="24"/>
          <w:szCs w:val="24"/>
        </w:rPr>
      </w:pPr>
      <w:r w:rsidRPr="00827739">
        <w:rPr>
          <w:rFonts w:cs="Times New Roman"/>
          <w:bCs w:val="0"/>
          <w:color w:val="000000"/>
          <w:sz w:val="24"/>
          <w:szCs w:val="24"/>
        </w:rPr>
        <w:t>EK-34</w:t>
      </w:r>
      <w:r w:rsidRPr="00827739">
        <w:rPr>
          <w:rFonts w:cs="Times New Roman"/>
          <w:color w:val="000000"/>
          <w:sz w:val="24"/>
          <w:szCs w:val="24"/>
        </w:rPr>
        <w:t>:</w:t>
      </w:r>
      <w:r w:rsidR="00827739" w:rsidRPr="00827739">
        <w:rPr>
          <w:rFonts w:cs="Times New Roman"/>
          <w:color w:val="000000"/>
          <w:sz w:val="24"/>
          <w:szCs w:val="24"/>
        </w:rPr>
        <w:t xml:space="preserve"> </w:t>
      </w:r>
      <w:r w:rsidR="00827739" w:rsidRPr="00827739">
        <w:rPr>
          <w:rFonts w:cs="Times New Roman"/>
          <w:bCs w:val="0"/>
          <w:iCs/>
          <w:color w:val="000000" w:themeColor="text1"/>
          <w:sz w:val="24"/>
          <w:szCs w:val="24"/>
        </w:rPr>
        <w:t>Iğdır Üniversitesi Sağlık Kültür ve Spor Daire Başkanlığı</w:t>
      </w:r>
    </w:p>
    <w:p w14:paraId="09CA1E76" w14:textId="314EF8D9" w:rsidR="00C61B03" w:rsidRDefault="00C61B03" w:rsidP="00C61B03">
      <w:pPr>
        <w:pStyle w:val="Balk1"/>
        <w:spacing w:line="360" w:lineRule="auto"/>
        <w:ind w:left="0" w:right="63"/>
        <w:rPr>
          <w:rFonts w:cs="Times New Roman"/>
          <w:color w:val="FF0000"/>
          <w:sz w:val="24"/>
          <w:szCs w:val="24"/>
        </w:rPr>
      </w:pPr>
      <w:r w:rsidRPr="00F56E15">
        <w:rPr>
          <w:rFonts w:cs="Times New Roman"/>
          <w:color w:val="FF0000"/>
          <w:sz w:val="24"/>
          <w:szCs w:val="24"/>
        </w:rPr>
        <w:t>Link:</w:t>
      </w:r>
      <w:r w:rsidR="00827739">
        <w:rPr>
          <w:rFonts w:cs="Times New Roman"/>
          <w:color w:val="FF0000"/>
          <w:sz w:val="24"/>
          <w:szCs w:val="24"/>
        </w:rPr>
        <w:t xml:space="preserve"> </w:t>
      </w:r>
      <w:hyperlink r:id="rId43" w:history="1">
        <w:r w:rsidR="00827739" w:rsidRPr="00827739">
          <w:rPr>
            <w:rStyle w:val="Kpr"/>
            <w:rFonts w:cs="Times New Roman"/>
            <w:sz w:val="24"/>
            <w:szCs w:val="24"/>
          </w:rPr>
          <w:t>https://sks.igdir.edu.tr/</w:t>
        </w:r>
      </w:hyperlink>
    </w:p>
    <w:p w14:paraId="483C076C" w14:textId="77777777" w:rsidR="00C61B03" w:rsidRPr="00F56E15" w:rsidRDefault="00C61B03" w:rsidP="00C61B03">
      <w:pPr>
        <w:pStyle w:val="Balk1"/>
        <w:spacing w:line="360" w:lineRule="auto"/>
        <w:ind w:left="0" w:right="63"/>
        <w:rPr>
          <w:rFonts w:cs="Times New Roman"/>
          <w:color w:val="FF0000"/>
          <w:sz w:val="24"/>
          <w:szCs w:val="24"/>
        </w:rPr>
      </w:pPr>
    </w:p>
    <w:p w14:paraId="615A1CCA" w14:textId="4636F1A9" w:rsidR="00C61B03" w:rsidRPr="00A3259E" w:rsidRDefault="00C61B03" w:rsidP="00C61B03">
      <w:pPr>
        <w:pStyle w:val="Balk1"/>
        <w:spacing w:line="360" w:lineRule="auto"/>
        <w:ind w:left="0" w:right="63"/>
        <w:rPr>
          <w:rFonts w:cs="Times New Roman"/>
          <w:color w:val="000000"/>
          <w:sz w:val="24"/>
          <w:szCs w:val="24"/>
        </w:rPr>
      </w:pPr>
      <w:r w:rsidRPr="00A3259E">
        <w:rPr>
          <w:rFonts w:cs="Times New Roman"/>
          <w:bCs w:val="0"/>
          <w:color w:val="000000"/>
          <w:sz w:val="24"/>
          <w:szCs w:val="24"/>
        </w:rPr>
        <w:t>EK-35</w:t>
      </w:r>
      <w:r w:rsidRPr="00A3259E">
        <w:rPr>
          <w:rFonts w:cs="Times New Roman"/>
          <w:color w:val="000000"/>
          <w:sz w:val="24"/>
          <w:szCs w:val="24"/>
        </w:rPr>
        <w:t>:</w:t>
      </w:r>
      <w:r w:rsidR="00A3259E" w:rsidRPr="00A3259E">
        <w:rPr>
          <w:rFonts w:cs="Times New Roman"/>
          <w:color w:val="000000"/>
          <w:sz w:val="24"/>
          <w:szCs w:val="24"/>
        </w:rPr>
        <w:t xml:space="preserve"> Iğdır Üniversitesi Lisansüstü Eğitim Enstitüsü</w:t>
      </w:r>
    </w:p>
    <w:p w14:paraId="590F68E4" w14:textId="1D6BF9E0" w:rsidR="00C61B03" w:rsidRDefault="00C61B03" w:rsidP="00C61B03">
      <w:pPr>
        <w:pStyle w:val="Balk1"/>
        <w:spacing w:line="360" w:lineRule="auto"/>
        <w:ind w:left="0" w:right="63"/>
        <w:rPr>
          <w:rFonts w:cs="Times New Roman"/>
          <w:color w:val="FF0000"/>
          <w:sz w:val="24"/>
          <w:szCs w:val="24"/>
        </w:rPr>
      </w:pPr>
      <w:r w:rsidRPr="00F56E15">
        <w:rPr>
          <w:rFonts w:cs="Times New Roman"/>
          <w:color w:val="FF0000"/>
          <w:sz w:val="24"/>
          <w:szCs w:val="24"/>
        </w:rPr>
        <w:t>Link:</w:t>
      </w:r>
      <w:r w:rsidR="00A3259E">
        <w:rPr>
          <w:rFonts w:cs="Times New Roman"/>
          <w:color w:val="FF0000"/>
          <w:sz w:val="24"/>
          <w:szCs w:val="24"/>
        </w:rPr>
        <w:t xml:space="preserve"> </w:t>
      </w:r>
      <w:hyperlink r:id="rId44" w:history="1">
        <w:r w:rsidR="00A3259E" w:rsidRPr="00A3259E">
          <w:rPr>
            <w:rStyle w:val="Kpr"/>
            <w:rFonts w:cs="Times New Roman"/>
            <w:sz w:val="24"/>
            <w:szCs w:val="24"/>
          </w:rPr>
          <w:t>https://lisansustu.igdir.edu.tr/</w:t>
        </w:r>
      </w:hyperlink>
    </w:p>
    <w:p w14:paraId="23AFF3BA" w14:textId="3025EDFA" w:rsidR="00C61B03" w:rsidRDefault="00C61B03" w:rsidP="00C61B03">
      <w:pPr>
        <w:pStyle w:val="Balk1"/>
        <w:spacing w:line="360" w:lineRule="auto"/>
        <w:ind w:left="0" w:right="63"/>
        <w:rPr>
          <w:rFonts w:cs="Times New Roman"/>
          <w:color w:val="FF0000"/>
          <w:sz w:val="24"/>
          <w:szCs w:val="24"/>
        </w:rPr>
      </w:pPr>
    </w:p>
    <w:p w14:paraId="15A5A337" w14:textId="71843DFF" w:rsidR="00C61B03" w:rsidRDefault="00C61B03" w:rsidP="00C61B03">
      <w:pPr>
        <w:pStyle w:val="Balk1"/>
        <w:spacing w:line="360" w:lineRule="auto"/>
        <w:ind w:left="0" w:right="63"/>
        <w:rPr>
          <w:rFonts w:cs="Times New Roman"/>
          <w:color w:val="000000"/>
          <w:sz w:val="24"/>
          <w:szCs w:val="24"/>
        </w:rPr>
      </w:pPr>
      <w:r>
        <w:rPr>
          <w:rFonts w:cs="Times New Roman"/>
          <w:b w:val="0"/>
          <w:bCs w:val="0"/>
          <w:color w:val="000000"/>
          <w:sz w:val="24"/>
          <w:szCs w:val="24"/>
        </w:rPr>
        <w:t>EK-36</w:t>
      </w:r>
      <w:r w:rsidRPr="00F56E15">
        <w:rPr>
          <w:rFonts w:cs="Times New Roman"/>
          <w:color w:val="000000"/>
          <w:sz w:val="24"/>
          <w:szCs w:val="24"/>
        </w:rPr>
        <w:t>:</w:t>
      </w:r>
      <w:r w:rsidR="004B2AEF">
        <w:rPr>
          <w:rFonts w:cs="Times New Roman"/>
          <w:color w:val="000000"/>
          <w:sz w:val="24"/>
          <w:szCs w:val="24"/>
        </w:rPr>
        <w:t xml:space="preserve"> SHMYO </w:t>
      </w:r>
      <w:r w:rsidR="004B2AEF" w:rsidRPr="004B2AEF">
        <w:rPr>
          <w:rFonts w:cs="Times New Roman"/>
          <w:color w:val="000000"/>
          <w:sz w:val="24"/>
          <w:szCs w:val="24"/>
        </w:rPr>
        <w:t>Çocuksa Eğer Herşeye Değer</w:t>
      </w:r>
      <w:r w:rsidR="004B2AEF">
        <w:rPr>
          <w:rFonts w:cs="Times New Roman"/>
          <w:color w:val="000000"/>
          <w:sz w:val="24"/>
          <w:szCs w:val="24"/>
        </w:rPr>
        <w:t xml:space="preserve"> Topluluk Faaliyeti</w:t>
      </w:r>
    </w:p>
    <w:p w14:paraId="0E7333C6" w14:textId="19FBCE7C" w:rsidR="00C61B03" w:rsidRPr="00F56E15" w:rsidRDefault="00C61B03" w:rsidP="00C61B03">
      <w:pPr>
        <w:pStyle w:val="Balk1"/>
        <w:spacing w:line="360" w:lineRule="auto"/>
        <w:ind w:left="0" w:right="63"/>
        <w:rPr>
          <w:rFonts w:cs="Times New Roman"/>
          <w:color w:val="FF0000"/>
          <w:sz w:val="24"/>
          <w:szCs w:val="24"/>
        </w:rPr>
      </w:pPr>
      <w:r w:rsidRPr="00F56E15">
        <w:rPr>
          <w:rFonts w:cs="Times New Roman"/>
          <w:color w:val="FF0000"/>
          <w:sz w:val="24"/>
          <w:szCs w:val="24"/>
        </w:rPr>
        <w:t>Link:</w:t>
      </w:r>
      <w:r w:rsidR="004B2AEF">
        <w:rPr>
          <w:rFonts w:cs="Times New Roman"/>
          <w:color w:val="FF0000"/>
          <w:sz w:val="24"/>
          <w:szCs w:val="24"/>
        </w:rPr>
        <w:t xml:space="preserve"> </w:t>
      </w:r>
      <w:hyperlink r:id="rId45" w:history="1">
        <w:r w:rsidR="00BC602B" w:rsidRPr="00BC602B">
          <w:rPr>
            <w:rStyle w:val="Kpr"/>
            <w:rFonts w:cs="Times New Roman"/>
            <w:sz w:val="24"/>
            <w:szCs w:val="24"/>
          </w:rPr>
          <w:t>https://shmyo.igdir.edu.tr/haber/%C3%A7ocuksa-e%C4%9Fer-her%C5%9Feye-de%C4%9Fer-toplulu%C4%9Fundan-anlaml%C4%B1-ziyaret</w:t>
        </w:r>
      </w:hyperlink>
    </w:p>
    <w:p w14:paraId="3A276DA2" w14:textId="77777777" w:rsidR="00C61B03" w:rsidRPr="00F56E15" w:rsidRDefault="00C61B03" w:rsidP="00C61B03">
      <w:pPr>
        <w:pStyle w:val="Balk1"/>
        <w:spacing w:line="360" w:lineRule="auto"/>
        <w:ind w:left="0" w:right="63"/>
        <w:rPr>
          <w:rFonts w:cs="Times New Roman"/>
          <w:color w:val="FF0000"/>
          <w:sz w:val="24"/>
          <w:szCs w:val="24"/>
        </w:rPr>
      </w:pPr>
    </w:p>
    <w:p w14:paraId="6B9E71EF" w14:textId="39546FBB" w:rsidR="00C61B03" w:rsidRDefault="00C61B03" w:rsidP="00C61B03">
      <w:pPr>
        <w:pStyle w:val="Balk1"/>
        <w:spacing w:line="360" w:lineRule="auto"/>
        <w:ind w:left="0" w:right="63"/>
        <w:rPr>
          <w:rFonts w:cs="Times New Roman"/>
          <w:color w:val="000000"/>
          <w:sz w:val="24"/>
          <w:szCs w:val="24"/>
        </w:rPr>
      </w:pPr>
      <w:r>
        <w:rPr>
          <w:rFonts w:cs="Times New Roman"/>
          <w:b w:val="0"/>
          <w:bCs w:val="0"/>
          <w:color w:val="000000"/>
          <w:sz w:val="24"/>
          <w:szCs w:val="24"/>
        </w:rPr>
        <w:t>EK-37</w:t>
      </w:r>
      <w:r w:rsidRPr="00F56E15">
        <w:rPr>
          <w:rFonts w:cs="Times New Roman"/>
          <w:color w:val="000000"/>
          <w:sz w:val="24"/>
          <w:szCs w:val="24"/>
        </w:rPr>
        <w:t>:</w:t>
      </w:r>
      <w:r w:rsidR="00021FA4">
        <w:rPr>
          <w:rFonts w:cs="Times New Roman"/>
          <w:color w:val="000000"/>
          <w:sz w:val="24"/>
          <w:szCs w:val="24"/>
        </w:rPr>
        <w:t xml:space="preserve"> SHMYO </w:t>
      </w:r>
      <w:r w:rsidR="00021FA4" w:rsidRPr="00021FA4">
        <w:rPr>
          <w:rFonts w:cs="Times New Roman"/>
          <w:color w:val="000000"/>
          <w:sz w:val="24"/>
          <w:szCs w:val="24"/>
        </w:rPr>
        <w:t>Gençlik ve Sosyal Medya Konulu Söyleşi</w:t>
      </w:r>
    </w:p>
    <w:p w14:paraId="3885CC32" w14:textId="4A497744" w:rsidR="00C61B03" w:rsidRDefault="00C61B03" w:rsidP="00C61B03">
      <w:pPr>
        <w:pStyle w:val="Balk1"/>
        <w:spacing w:line="360" w:lineRule="auto"/>
        <w:ind w:left="0" w:right="63"/>
        <w:rPr>
          <w:rFonts w:cs="Times New Roman"/>
          <w:color w:val="FF0000"/>
          <w:sz w:val="24"/>
          <w:szCs w:val="24"/>
        </w:rPr>
      </w:pPr>
      <w:r w:rsidRPr="00F56E15">
        <w:rPr>
          <w:rFonts w:cs="Times New Roman"/>
          <w:color w:val="FF0000"/>
          <w:sz w:val="24"/>
          <w:szCs w:val="24"/>
        </w:rPr>
        <w:lastRenderedPageBreak/>
        <w:t>Link:</w:t>
      </w:r>
      <w:r w:rsidR="004B2AEF">
        <w:rPr>
          <w:rFonts w:cs="Times New Roman"/>
          <w:color w:val="FF0000"/>
          <w:sz w:val="24"/>
          <w:szCs w:val="24"/>
        </w:rPr>
        <w:t xml:space="preserve"> </w:t>
      </w:r>
      <w:hyperlink r:id="rId46" w:history="1">
        <w:r w:rsidR="004B2AEF" w:rsidRPr="004B2AEF">
          <w:rPr>
            <w:rStyle w:val="Kpr"/>
            <w:rFonts w:cs="Times New Roman"/>
            <w:sz w:val="24"/>
            <w:szCs w:val="24"/>
          </w:rPr>
          <w:t>https://shmyo.igdir.edu.tr/haber/%C3%BCniversitemizde-gen%C3%A7lik-ve-sosyal-medya-konulu-s%C3%B6yle%C5%9Fi-ger%C3%A7ekle%C5%9Fti</w:t>
        </w:r>
      </w:hyperlink>
    </w:p>
    <w:p w14:paraId="23E1B2BF" w14:textId="77777777" w:rsidR="00C61B03" w:rsidRPr="00F56E15" w:rsidRDefault="00C61B03" w:rsidP="00C61B03">
      <w:pPr>
        <w:pStyle w:val="Balk1"/>
        <w:spacing w:line="360" w:lineRule="auto"/>
        <w:ind w:left="0" w:right="63"/>
        <w:rPr>
          <w:rFonts w:cs="Times New Roman"/>
          <w:color w:val="FF0000"/>
          <w:sz w:val="24"/>
          <w:szCs w:val="24"/>
        </w:rPr>
      </w:pPr>
    </w:p>
    <w:p w14:paraId="3758E35F" w14:textId="716100B6" w:rsidR="00C61B03" w:rsidRDefault="00C61B03" w:rsidP="00C61B03">
      <w:pPr>
        <w:pStyle w:val="Balk1"/>
        <w:spacing w:line="360" w:lineRule="auto"/>
        <w:ind w:left="0" w:right="63"/>
        <w:rPr>
          <w:rFonts w:cs="Times New Roman"/>
          <w:color w:val="000000"/>
          <w:sz w:val="24"/>
          <w:szCs w:val="24"/>
        </w:rPr>
      </w:pPr>
      <w:r>
        <w:rPr>
          <w:rFonts w:cs="Times New Roman"/>
          <w:b w:val="0"/>
          <w:bCs w:val="0"/>
          <w:color w:val="000000"/>
          <w:sz w:val="24"/>
          <w:szCs w:val="24"/>
        </w:rPr>
        <w:t>EK-38</w:t>
      </w:r>
      <w:r w:rsidRPr="00F56E15">
        <w:rPr>
          <w:rFonts w:cs="Times New Roman"/>
          <w:color w:val="000000"/>
          <w:sz w:val="24"/>
          <w:szCs w:val="24"/>
        </w:rPr>
        <w:t>:</w:t>
      </w:r>
      <w:r w:rsidR="000E3042">
        <w:rPr>
          <w:rFonts w:cs="Times New Roman"/>
          <w:color w:val="000000"/>
          <w:sz w:val="24"/>
          <w:szCs w:val="24"/>
        </w:rPr>
        <w:t xml:space="preserve"> </w:t>
      </w:r>
      <w:r w:rsidR="00034D64">
        <w:rPr>
          <w:rFonts w:cs="Times New Roman"/>
          <w:color w:val="000000"/>
          <w:sz w:val="24"/>
          <w:szCs w:val="24"/>
        </w:rPr>
        <w:t xml:space="preserve">SHMYO </w:t>
      </w:r>
      <w:r w:rsidR="00034D64" w:rsidRPr="00034D64">
        <w:rPr>
          <w:rFonts w:cs="Times New Roman"/>
          <w:color w:val="000000"/>
          <w:sz w:val="24"/>
          <w:szCs w:val="24"/>
        </w:rPr>
        <w:t>Kadın Sağlığı ve Hastalıkları Konulu Konferan</w:t>
      </w:r>
    </w:p>
    <w:p w14:paraId="681779CB" w14:textId="17114007" w:rsidR="00C61B03" w:rsidRDefault="00C61B03" w:rsidP="00C61B03">
      <w:pPr>
        <w:pStyle w:val="Balk1"/>
        <w:spacing w:line="360" w:lineRule="auto"/>
        <w:ind w:left="0" w:right="63"/>
        <w:rPr>
          <w:rFonts w:cs="Times New Roman"/>
          <w:color w:val="FF0000"/>
          <w:sz w:val="24"/>
          <w:szCs w:val="24"/>
        </w:rPr>
      </w:pPr>
      <w:r w:rsidRPr="00F56E15">
        <w:rPr>
          <w:rFonts w:cs="Times New Roman"/>
          <w:color w:val="FF0000"/>
          <w:sz w:val="24"/>
          <w:szCs w:val="24"/>
        </w:rPr>
        <w:t>Link:</w:t>
      </w:r>
      <w:r w:rsidR="00034D64">
        <w:rPr>
          <w:rFonts w:cs="Times New Roman"/>
          <w:color w:val="FF0000"/>
          <w:sz w:val="24"/>
          <w:szCs w:val="24"/>
        </w:rPr>
        <w:t xml:space="preserve"> </w:t>
      </w:r>
      <w:hyperlink r:id="rId47" w:history="1">
        <w:r w:rsidR="00034D64" w:rsidRPr="00034D64">
          <w:rPr>
            <w:rStyle w:val="Kpr"/>
            <w:rFonts w:cs="Times New Roman"/>
            <w:sz w:val="24"/>
            <w:szCs w:val="24"/>
          </w:rPr>
          <w:t>https://shmyo.igdir.edu.tr/haber/%C3%BCniversitemizde-kad%C4%B1n-sa%C4%9Fl%C4%B1%C4%9F%C4%B1-ve-hastal%C4%B1klar%C4%B1-konulu-konferans-d%C3%BCzenlendi-7</w:t>
        </w:r>
      </w:hyperlink>
    </w:p>
    <w:p w14:paraId="059A6A71" w14:textId="0FF2134C" w:rsidR="00C61B03" w:rsidRDefault="00C61B03" w:rsidP="00C61B03">
      <w:pPr>
        <w:pStyle w:val="Balk1"/>
        <w:spacing w:line="360" w:lineRule="auto"/>
        <w:ind w:left="0" w:right="63"/>
        <w:rPr>
          <w:rFonts w:cs="Times New Roman"/>
          <w:color w:val="FF0000"/>
          <w:sz w:val="24"/>
          <w:szCs w:val="24"/>
        </w:rPr>
      </w:pPr>
    </w:p>
    <w:p w14:paraId="7060C304" w14:textId="04E00A4D" w:rsidR="00C61B03" w:rsidRDefault="00C61B03" w:rsidP="00C61B03">
      <w:pPr>
        <w:pStyle w:val="Balk1"/>
        <w:spacing w:line="360" w:lineRule="auto"/>
        <w:ind w:left="0" w:right="63"/>
        <w:rPr>
          <w:rFonts w:cs="Times New Roman"/>
          <w:color w:val="000000"/>
          <w:sz w:val="24"/>
          <w:szCs w:val="24"/>
        </w:rPr>
      </w:pPr>
      <w:r>
        <w:rPr>
          <w:rFonts w:cs="Times New Roman"/>
          <w:b w:val="0"/>
          <w:bCs w:val="0"/>
          <w:color w:val="000000"/>
          <w:sz w:val="24"/>
          <w:szCs w:val="24"/>
        </w:rPr>
        <w:t>EK-39</w:t>
      </w:r>
      <w:r w:rsidRPr="00F56E15">
        <w:rPr>
          <w:rFonts w:cs="Times New Roman"/>
          <w:color w:val="000000"/>
          <w:sz w:val="24"/>
          <w:szCs w:val="24"/>
        </w:rPr>
        <w:t>:</w:t>
      </w:r>
      <w:r w:rsidR="00C57D3E">
        <w:rPr>
          <w:rFonts w:cs="Times New Roman"/>
          <w:color w:val="000000"/>
          <w:sz w:val="24"/>
          <w:szCs w:val="24"/>
        </w:rPr>
        <w:t xml:space="preserve"> SHMYO </w:t>
      </w:r>
      <w:r w:rsidR="00C57D3E" w:rsidRPr="00C57D3E">
        <w:rPr>
          <w:rFonts w:cs="Times New Roman"/>
          <w:color w:val="000000"/>
          <w:sz w:val="24"/>
          <w:szCs w:val="24"/>
        </w:rPr>
        <w:t>Ofis Ortamında Ergonomi ve Egzersiz İsimli Seminer</w:t>
      </w:r>
    </w:p>
    <w:p w14:paraId="4B265B9A" w14:textId="28AA40EE" w:rsidR="00C61B03" w:rsidRDefault="00C61B03" w:rsidP="00C61B03">
      <w:pPr>
        <w:pStyle w:val="Balk1"/>
        <w:spacing w:line="360" w:lineRule="auto"/>
        <w:ind w:left="0" w:right="63"/>
        <w:rPr>
          <w:rFonts w:cs="Times New Roman"/>
          <w:color w:val="FF0000"/>
          <w:sz w:val="24"/>
          <w:szCs w:val="24"/>
        </w:rPr>
      </w:pPr>
      <w:r w:rsidRPr="00F56E15">
        <w:rPr>
          <w:rFonts w:cs="Times New Roman"/>
          <w:color w:val="FF0000"/>
          <w:sz w:val="24"/>
          <w:szCs w:val="24"/>
        </w:rPr>
        <w:t>Link:</w:t>
      </w:r>
      <w:r w:rsidR="00C57D3E">
        <w:rPr>
          <w:rFonts w:cs="Times New Roman"/>
          <w:color w:val="FF0000"/>
          <w:sz w:val="24"/>
          <w:szCs w:val="24"/>
        </w:rPr>
        <w:t xml:space="preserve"> </w:t>
      </w:r>
      <w:hyperlink r:id="rId48" w:history="1">
        <w:r w:rsidR="00C57D3E" w:rsidRPr="00C57D3E">
          <w:rPr>
            <w:rStyle w:val="Kpr"/>
            <w:rFonts w:cs="Times New Roman"/>
            <w:sz w:val="24"/>
            <w:szCs w:val="24"/>
          </w:rPr>
          <w:t>https://shmyo.igdir.edu.tr/haber/shmyo-tds-ogrencileri-icin-ofis-ortaminda-ergonomi-ve-egzersiz-isimli-seminer-duzenlendi</w:t>
        </w:r>
      </w:hyperlink>
    </w:p>
    <w:p w14:paraId="259E20E3" w14:textId="3E606A86" w:rsidR="00C61B03" w:rsidRDefault="00C61B03" w:rsidP="00C61B03">
      <w:pPr>
        <w:pStyle w:val="Balk1"/>
        <w:spacing w:line="360" w:lineRule="auto"/>
        <w:ind w:left="0" w:right="63"/>
        <w:rPr>
          <w:rFonts w:cs="Times New Roman"/>
          <w:color w:val="FF0000"/>
          <w:sz w:val="24"/>
          <w:szCs w:val="24"/>
        </w:rPr>
      </w:pPr>
    </w:p>
    <w:p w14:paraId="166C1AFC" w14:textId="70AF9AC0" w:rsidR="00C61B03" w:rsidRDefault="00C61B03" w:rsidP="00C61B03">
      <w:pPr>
        <w:pStyle w:val="Balk1"/>
        <w:spacing w:line="360" w:lineRule="auto"/>
        <w:ind w:left="0" w:right="63"/>
        <w:rPr>
          <w:rFonts w:cs="Times New Roman"/>
          <w:color w:val="000000"/>
          <w:sz w:val="24"/>
          <w:szCs w:val="24"/>
        </w:rPr>
      </w:pPr>
      <w:r>
        <w:rPr>
          <w:rFonts w:cs="Times New Roman"/>
          <w:b w:val="0"/>
          <w:bCs w:val="0"/>
          <w:color w:val="000000"/>
          <w:sz w:val="24"/>
          <w:szCs w:val="24"/>
        </w:rPr>
        <w:t>EK-40</w:t>
      </w:r>
      <w:r w:rsidRPr="00F56E15">
        <w:rPr>
          <w:rFonts w:cs="Times New Roman"/>
          <w:color w:val="000000"/>
          <w:sz w:val="24"/>
          <w:szCs w:val="24"/>
        </w:rPr>
        <w:t>:</w:t>
      </w:r>
      <w:r w:rsidR="00C57D3E">
        <w:rPr>
          <w:rFonts w:cs="Times New Roman"/>
          <w:color w:val="000000"/>
          <w:sz w:val="24"/>
          <w:szCs w:val="24"/>
        </w:rPr>
        <w:t xml:space="preserve"> SHMYO </w:t>
      </w:r>
      <w:r w:rsidR="00C57D3E" w:rsidRPr="00C57D3E">
        <w:rPr>
          <w:rFonts w:cs="Times New Roman"/>
          <w:color w:val="000000"/>
          <w:sz w:val="24"/>
          <w:szCs w:val="24"/>
        </w:rPr>
        <w:t>Mor Gün Epilepsi Farkındalık Günü Etkinliği</w:t>
      </w:r>
    </w:p>
    <w:p w14:paraId="4C53ED98" w14:textId="6B00F508" w:rsidR="00C61B03" w:rsidRDefault="00C61B03" w:rsidP="00C61B03">
      <w:pPr>
        <w:pStyle w:val="Balk1"/>
        <w:spacing w:line="360" w:lineRule="auto"/>
        <w:ind w:left="0" w:right="63"/>
        <w:rPr>
          <w:rFonts w:cs="Times New Roman"/>
          <w:color w:val="FF0000"/>
          <w:sz w:val="24"/>
          <w:szCs w:val="24"/>
        </w:rPr>
      </w:pPr>
      <w:r w:rsidRPr="00F56E15">
        <w:rPr>
          <w:rFonts w:cs="Times New Roman"/>
          <w:color w:val="FF0000"/>
          <w:sz w:val="24"/>
          <w:szCs w:val="24"/>
        </w:rPr>
        <w:t>Link:</w:t>
      </w:r>
      <w:r w:rsidR="00C57D3E">
        <w:rPr>
          <w:rFonts w:cs="Times New Roman"/>
          <w:color w:val="FF0000"/>
          <w:sz w:val="24"/>
          <w:szCs w:val="24"/>
        </w:rPr>
        <w:t xml:space="preserve"> </w:t>
      </w:r>
      <w:hyperlink r:id="rId49" w:history="1">
        <w:r w:rsidR="00C57D3E" w:rsidRPr="00C57D3E">
          <w:rPr>
            <w:rStyle w:val="Kpr"/>
            <w:rFonts w:cs="Times New Roman"/>
            <w:sz w:val="24"/>
            <w:szCs w:val="24"/>
          </w:rPr>
          <w:t>https://shmyo.igdir.edu.tr/haber/mor-gun-epilepsi-farkindalik-gunu-etkinligi</w:t>
        </w:r>
      </w:hyperlink>
    </w:p>
    <w:p w14:paraId="1EC5329D" w14:textId="0E336A82" w:rsidR="00C57D3E" w:rsidRDefault="00C57D3E" w:rsidP="00C61B03">
      <w:pPr>
        <w:pStyle w:val="Balk1"/>
        <w:spacing w:line="360" w:lineRule="auto"/>
        <w:ind w:left="0" w:right="63"/>
        <w:rPr>
          <w:rFonts w:cs="Times New Roman"/>
          <w:color w:val="FF0000"/>
          <w:sz w:val="24"/>
          <w:szCs w:val="24"/>
        </w:rPr>
      </w:pPr>
    </w:p>
    <w:p w14:paraId="11DD602B" w14:textId="4C9D518B" w:rsidR="00C57D3E" w:rsidRDefault="00DE0694" w:rsidP="00C57D3E">
      <w:pPr>
        <w:pStyle w:val="Balk1"/>
        <w:spacing w:line="360" w:lineRule="auto"/>
        <w:ind w:left="0" w:right="63"/>
        <w:rPr>
          <w:rFonts w:cs="Times New Roman"/>
          <w:color w:val="000000"/>
          <w:sz w:val="24"/>
          <w:szCs w:val="24"/>
        </w:rPr>
      </w:pPr>
      <w:r>
        <w:rPr>
          <w:rFonts w:cs="Times New Roman"/>
          <w:b w:val="0"/>
          <w:bCs w:val="0"/>
          <w:color w:val="000000"/>
          <w:sz w:val="24"/>
          <w:szCs w:val="24"/>
        </w:rPr>
        <w:t>EK-41</w:t>
      </w:r>
      <w:r w:rsidR="00C57D3E" w:rsidRPr="00F56E15">
        <w:rPr>
          <w:rFonts w:cs="Times New Roman"/>
          <w:color w:val="000000"/>
          <w:sz w:val="24"/>
          <w:szCs w:val="24"/>
        </w:rPr>
        <w:t>:</w:t>
      </w:r>
      <w:r w:rsidR="00C57D3E">
        <w:rPr>
          <w:rFonts w:cs="Times New Roman"/>
          <w:color w:val="000000"/>
          <w:sz w:val="24"/>
          <w:szCs w:val="24"/>
        </w:rPr>
        <w:t xml:space="preserve"> SHMYO </w:t>
      </w:r>
      <w:r w:rsidR="00B46A84" w:rsidRPr="00B46A84">
        <w:rPr>
          <w:rFonts w:cs="Times New Roman"/>
          <w:color w:val="000000"/>
          <w:sz w:val="24"/>
          <w:szCs w:val="24"/>
        </w:rPr>
        <w:t>22 Mart Dünya Su Günü Etkinliği</w:t>
      </w:r>
    </w:p>
    <w:p w14:paraId="6589BCEA" w14:textId="47CB6730" w:rsidR="00C57D3E" w:rsidRPr="00F56E15" w:rsidRDefault="00C57D3E" w:rsidP="00C57D3E">
      <w:pPr>
        <w:pStyle w:val="Balk1"/>
        <w:spacing w:line="360" w:lineRule="auto"/>
        <w:ind w:left="0" w:right="63"/>
        <w:rPr>
          <w:rFonts w:cs="Times New Roman"/>
          <w:color w:val="FF0000"/>
          <w:sz w:val="24"/>
          <w:szCs w:val="24"/>
        </w:rPr>
      </w:pPr>
      <w:r w:rsidRPr="00F56E15">
        <w:rPr>
          <w:rFonts w:cs="Times New Roman"/>
          <w:color w:val="FF0000"/>
          <w:sz w:val="24"/>
          <w:szCs w:val="24"/>
        </w:rPr>
        <w:t>Link:</w:t>
      </w:r>
      <w:r w:rsidR="00B46A84">
        <w:rPr>
          <w:rFonts w:cs="Times New Roman"/>
          <w:color w:val="FF0000"/>
          <w:sz w:val="24"/>
          <w:szCs w:val="24"/>
        </w:rPr>
        <w:t xml:space="preserve"> </w:t>
      </w:r>
      <w:hyperlink r:id="rId50" w:history="1">
        <w:r w:rsidR="00C52621" w:rsidRPr="00C52621">
          <w:rPr>
            <w:rStyle w:val="Kpr"/>
            <w:rFonts w:cs="Times New Roman"/>
            <w:sz w:val="24"/>
            <w:szCs w:val="24"/>
          </w:rPr>
          <w:t>https://shmyo.igdir.edu.tr/haber/cevre-sagligi-programi-22-mart-dunya-su-gunu-etkinligi</w:t>
        </w:r>
      </w:hyperlink>
    </w:p>
    <w:p w14:paraId="13E36A27" w14:textId="77777777" w:rsidR="00C61B03" w:rsidRPr="00F56E15" w:rsidRDefault="00C61B03" w:rsidP="00C61B03">
      <w:pPr>
        <w:pStyle w:val="Balk1"/>
        <w:spacing w:line="360" w:lineRule="auto"/>
        <w:ind w:left="0" w:right="63"/>
        <w:rPr>
          <w:rFonts w:cs="Times New Roman"/>
          <w:color w:val="FF0000"/>
          <w:sz w:val="24"/>
          <w:szCs w:val="24"/>
        </w:rPr>
      </w:pPr>
    </w:p>
    <w:p w14:paraId="1BAE3F35" w14:textId="2072F548" w:rsidR="00B27398" w:rsidRDefault="00B27398" w:rsidP="00B27398">
      <w:pPr>
        <w:pStyle w:val="Balk1"/>
        <w:spacing w:line="360" w:lineRule="auto"/>
        <w:ind w:left="0" w:right="63"/>
        <w:rPr>
          <w:rFonts w:cs="Times New Roman"/>
          <w:color w:val="000000"/>
          <w:sz w:val="24"/>
          <w:szCs w:val="24"/>
        </w:rPr>
      </w:pPr>
      <w:r>
        <w:rPr>
          <w:rFonts w:cs="Times New Roman"/>
          <w:b w:val="0"/>
          <w:bCs w:val="0"/>
          <w:color w:val="000000"/>
          <w:sz w:val="24"/>
          <w:szCs w:val="24"/>
        </w:rPr>
        <w:t>EK-42</w:t>
      </w:r>
      <w:r w:rsidRPr="00F56E15">
        <w:rPr>
          <w:rFonts w:cs="Times New Roman"/>
          <w:color w:val="000000"/>
          <w:sz w:val="24"/>
          <w:szCs w:val="24"/>
        </w:rPr>
        <w:t>:</w:t>
      </w:r>
      <w:r>
        <w:rPr>
          <w:rFonts w:cs="Times New Roman"/>
          <w:color w:val="000000"/>
          <w:sz w:val="24"/>
          <w:szCs w:val="24"/>
        </w:rPr>
        <w:t xml:space="preserve"> SHMYO </w:t>
      </w:r>
      <w:r w:rsidR="009A2AA5" w:rsidRPr="009A2AA5">
        <w:rPr>
          <w:rFonts w:cs="Times New Roman"/>
          <w:color w:val="000000"/>
          <w:sz w:val="24"/>
          <w:szCs w:val="24"/>
        </w:rPr>
        <w:t>Kurum İçi Seminerler</w:t>
      </w:r>
    </w:p>
    <w:p w14:paraId="54DAFE75" w14:textId="12978AD5" w:rsidR="00C61B03" w:rsidRPr="00F56E15" w:rsidRDefault="00B27398" w:rsidP="00B27398">
      <w:pPr>
        <w:pStyle w:val="Balk1"/>
        <w:spacing w:line="360" w:lineRule="auto"/>
        <w:ind w:left="0" w:right="63"/>
        <w:rPr>
          <w:rFonts w:cs="Times New Roman"/>
          <w:color w:val="FF0000"/>
          <w:sz w:val="24"/>
          <w:szCs w:val="24"/>
        </w:rPr>
      </w:pPr>
      <w:r w:rsidRPr="00F56E15">
        <w:rPr>
          <w:rFonts w:cs="Times New Roman"/>
          <w:color w:val="FF0000"/>
          <w:sz w:val="24"/>
          <w:szCs w:val="24"/>
        </w:rPr>
        <w:t>Link:</w:t>
      </w:r>
      <w:r w:rsidR="009A2AA5">
        <w:rPr>
          <w:rFonts w:cs="Times New Roman"/>
          <w:color w:val="FF0000"/>
          <w:sz w:val="24"/>
          <w:szCs w:val="24"/>
        </w:rPr>
        <w:t xml:space="preserve"> </w:t>
      </w:r>
      <w:hyperlink r:id="rId51" w:history="1">
        <w:r w:rsidR="009A2AA5" w:rsidRPr="009A2AA5">
          <w:rPr>
            <w:rStyle w:val="Kpr"/>
            <w:rFonts w:cs="Times New Roman"/>
            <w:sz w:val="24"/>
            <w:szCs w:val="24"/>
          </w:rPr>
          <w:t>https://shmyo.igdir.edu.tr/</w:t>
        </w:r>
      </w:hyperlink>
    </w:p>
    <w:p w14:paraId="0575733E" w14:textId="3C991EEE" w:rsidR="00EB5A66" w:rsidRDefault="00EB5A66" w:rsidP="00EB5A66">
      <w:pPr>
        <w:pStyle w:val="Balk1"/>
        <w:ind w:left="0" w:right="63"/>
        <w:jc w:val="both"/>
        <w:rPr>
          <w:rFonts w:cs="Times New Roman"/>
          <w:color w:val="64AEB0"/>
          <w:sz w:val="24"/>
          <w:szCs w:val="24"/>
        </w:rPr>
      </w:pPr>
    </w:p>
    <w:p w14:paraId="594464C1" w14:textId="77777777" w:rsidR="00B27398" w:rsidRPr="00F56E15" w:rsidRDefault="00B27398" w:rsidP="00EB5A66">
      <w:pPr>
        <w:pStyle w:val="Balk1"/>
        <w:ind w:left="0" w:right="63"/>
        <w:jc w:val="both"/>
        <w:rPr>
          <w:rFonts w:cs="Times New Roman"/>
          <w:color w:val="64AEB0"/>
          <w:sz w:val="24"/>
          <w:szCs w:val="24"/>
        </w:rPr>
      </w:pPr>
    </w:p>
    <w:sectPr w:rsidR="00B27398" w:rsidRPr="00F56E15" w:rsidSect="004179C5">
      <w:headerReference w:type="default" r:id="rId52"/>
      <w:footerReference w:type="default" r:id="rId53"/>
      <w:pgSz w:w="16840" w:h="11907" w:orient="landscape" w:code="9"/>
      <w:pgMar w:top="720" w:right="720" w:bottom="720" w:left="720" w:header="0" w:footer="99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110B7" w14:textId="77777777" w:rsidR="002D45F5" w:rsidRDefault="002D45F5" w:rsidP="00CF1E6C">
      <w:r>
        <w:separator/>
      </w:r>
    </w:p>
  </w:endnote>
  <w:endnote w:type="continuationSeparator" w:id="0">
    <w:p w14:paraId="69480D0B" w14:textId="77777777" w:rsidR="002D45F5" w:rsidRDefault="002D45F5" w:rsidP="00CF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ItalicMT">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69207" w14:textId="1DA9A9CD" w:rsidR="00610AFD" w:rsidRPr="00D402C6" w:rsidRDefault="00610AFD" w:rsidP="00D402C6">
    <w:pPr>
      <w:spacing w:line="224" w:lineRule="exact"/>
      <w:ind w:left="20"/>
      <w:rPr>
        <w:rFonts w:ascii="Times New Roman" w:eastAsia="Times New Roman" w:hAnsi="Times New Roman" w:cs="Times New Roman"/>
        <w:i/>
        <w:sz w:val="20"/>
        <w:szCs w:val="20"/>
      </w:rPr>
    </w:pPr>
    <w:r w:rsidRPr="009D6BCF">
      <w:rPr>
        <w:rFonts w:ascii="Times New Roman" w:hAnsi="Times New Roman" w:cs="Times New Roman"/>
        <w:i/>
        <w:spacing w:val="-1"/>
        <w:sz w:val="20"/>
        <w:szCs w:val="20"/>
      </w:rPr>
      <w:t>Yükseköğretim Kalite Kurulu</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z w:val="20"/>
        <w:szCs w:val="20"/>
      </w:rPr>
      <w:t>–</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K</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u</w:t>
    </w:r>
    <w:r>
      <w:rPr>
        <w:rFonts w:ascii="Times New Roman" w:eastAsia="Times New Roman" w:hAnsi="Times New Roman" w:cs="Times New Roman"/>
        <w:i/>
        <w:sz w:val="20"/>
        <w:szCs w:val="20"/>
      </w:rPr>
      <w:t>m</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İç</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De</w:t>
    </w:r>
    <w:r>
      <w:rPr>
        <w:rFonts w:ascii="Times New Roman" w:eastAsia="Times New Roman" w:hAnsi="Times New Roman" w:cs="Times New Roman"/>
        <w:i/>
        <w:spacing w:val="1"/>
        <w:sz w:val="20"/>
        <w:szCs w:val="20"/>
      </w:rPr>
      <w:t>ğ</w:t>
    </w:r>
    <w:r>
      <w:rPr>
        <w:rFonts w:ascii="Times New Roman" w:eastAsia="Times New Roman" w:hAnsi="Times New Roman" w:cs="Times New Roman"/>
        <w:i/>
        <w:sz w:val="20"/>
        <w:szCs w:val="20"/>
      </w:rPr>
      <w:t>erlen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me</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R</w:t>
    </w:r>
    <w:r>
      <w:rPr>
        <w:rFonts w:ascii="Times New Roman" w:eastAsia="Times New Roman" w:hAnsi="Times New Roman" w:cs="Times New Roman"/>
        <w:i/>
        <w:spacing w:val="1"/>
        <w:sz w:val="20"/>
        <w:szCs w:val="20"/>
      </w:rPr>
      <w:t>apo</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u</w:t>
    </w:r>
    <w:r>
      <w:rPr>
        <w:rFonts w:ascii="Times New Roman" w:eastAsia="Times New Roman" w:hAnsi="Times New Roman" w:cs="Times New Roman"/>
        <w:i/>
        <w:spacing w:val="-5"/>
        <w:sz w:val="20"/>
        <w:szCs w:val="20"/>
      </w:rPr>
      <w:t xml:space="preserve"> Hazırlama Kılavuzu </w:t>
    </w:r>
    <w:r>
      <w:rPr>
        <w:rFonts w:ascii="Times New Roman" w:eastAsia="Times New Roman" w:hAnsi="Times New Roman" w:cs="Times New Roman"/>
        <w:i/>
        <w:spacing w:val="-2"/>
        <w:sz w:val="20"/>
        <w:szCs w:val="20"/>
      </w:rPr>
      <w:t>(</w:t>
    </w:r>
    <w:r>
      <w:rPr>
        <w:rFonts w:ascii="Times New Roman" w:eastAsia="Times New Roman" w:hAnsi="Times New Roman" w:cs="Times New Roman"/>
        <w:i/>
        <w:spacing w:val="1"/>
        <w:sz w:val="20"/>
        <w:szCs w:val="20"/>
      </w:rPr>
      <w:t>Sü</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ü</w:t>
    </w:r>
    <w:r>
      <w:rPr>
        <w:rFonts w:ascii="Times New Roman" w:eastAsia="Times New Roman" w:hAnsi="Times New Roman" w:cs="Times New Roman"/>
        <w:i/>
        <w:sz w:val="20"/>
        <w:szCs w:val="20"/>
      </w:rPr>
      <w:t>m</w:t>
    </w:r>
    <w:r>
      <w:rPr>
        <w:rFonts w:ascii="Times New Roman" w:eastAsia="Times New Roman" w:hAnsi="Times New Roman" w:cs="Times New Roman"/>
        <w:i/>
        <w:spacing w:val="-6"/>
        <w:sz w:val="20"/>
        <w:szCs w:val="20"/>
      </w:rPr>
      <w:t xml:space="preserve"> </w:t>
    </w:r>
    <w:r w:rsidR="00D06ABB">
      <w:rPr>
        <w:rFonts w:ascii="Times New Roman" w:eastAsia="Times New Roman" w:hAnsi="Times New Roman" w:cs="Times New Roman"/>
        <w:i/>
        <w:spacing w:val="1"/>
        <w:sz w:val="20"/>
        <w:szCs w:val="20"/>
      </w:rPr>
      <w:t>3</w:t>
    </w:r>
    <w:r>
      <w:rPr>
        <w:rFonts w:ascii="Times New Roman" w:eastAsia="Times New Roman" w:hAnsi="Times New Roman" w:cs="Times New Roman"/>
        <w:i/>
        <w:spacing w:val="1"/>
        <w:sz w:val="20"/>
        <w:szCs w:val="20"/>
      </w:rPr>
      <w:t>.1</w:t>
    </w:r>
    <w:r w:rsidR="00D06ABB">
      <w:rPr>
        <w:rFonts w:ascii="Times New Roman" w:eastAsia="Times New Roman" w:hAnsi="Times New Roman" w:cs="Times New Roman"/>
        <w:i/>
        <w:spacing w:val="-2"/>
        <w:sz w:val="20"/>
        <w:szCs w:val="20"/>
      </w:rPr>
      <w:t xml:space="preserve"> - 14</w:t>
    </w:r>
    <w:r w:rsidR="00D06ABB">
      <w:rPr>
        <w:rFonts w:ascii="Times New Roman" w:eastAsia="Times New Roman" w:hAnsi="Times New Roman" w:cs="Times New Roman"/>
        <w:i/>
        <w:spacing w:val="1"/>
        <w:sz w:val="20"/>
        <w:szCs w:val="20"/>
      </w:rPr>
      <w:t>/12/2022</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90AB4" w14:textId="77777777" w:rsidR="00610AFD" w:rsidRDefault="00610AFD">
    <w:pPr>
      <w:spacing w:line="200" w:lineRule="exact"/>
      <w:rPr>
        <w:sz w:val="20"/>
        <w:szCs w:val="20"/>
      </w:rPr>
    </w:pPr>
    <w:r>
      <w:rPr>
        <w:lang w:eastAsia="tr-TR"/>
      </w:rPr>
      <mc:AlternateContent>
        <mc:Choice Requires="wps">
          <w:drawing>
            <wp:anchor distT="0" distB="0" distL="114300" distR="114300" simplePos="0" relativeHeight="251659264" behindDoc="1" locked="0" layoutInCell="1" allowOverlap="1" wp14:anchorId="7A9ED1E1" wp14:editId="39E695E1">
              <wp:simplePos x="0" y="0"/>
              <wp:positionH relativeFrom="page">
                <wp:posOffset>509030</wp:posOffset>
              </wp:positionH>
              <wp:positionV relativeFrom="bottomMargin">
                <wp:align>top</wp:align>
              </wp:positionV>
              <wp:extent cx="6000750" cy="257175"/>
              <wp:effectExtent l="0" t="0" r="0" b="952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9127A" w14:textId="77777777" w:rsidR="00610AFD" w:rsidRPr="003D6B21" w:rsidRDefault="00610AFD" w:rsidP="0031452D">
                          <w:pPr>
                            <w:spacing w:line="224" w:lineRule="exact"/>
                            <w:ind w:left="20"/>
                            <w:rPr>
                              <w:rFonts w:ascii="Times New Roman" w:eastAsia="Times New Roman" w:hAnsi="Times New Roman" w:cs="Times New Roman"/>
                              <w: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ED1E1" id="_x0000_t202" coordsize="21600,21600" o:spt="202" path="m,l,21600r21600,l21600,xe">
              <v:stroke joinstyle="miter"/>
              <v:path gradientshapeok="t" o:connecttype="rect"/>
            </v:shapetype>
            <v:shape id="Text Box 1" o:spid="_x0000_s1026" type="#_x0000_t202" style="position:absolute;margin-left:40.1pt;margin-top:0;width:472.5pt;height:20.25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" filled="f" stroked="f">
              <v:textbox inset="0,0,0,0">
                <w:txbxContent>
                  <w:p w14:paraId="0729127A" w14:textId="77777777" w:rsidR="00610AFD" w:rsidRPr="003D6B21" w:rsidRDefault="00610AFD" w:rsidP="0031452D">
                    <w:pPr>
                      <w:spacing w:line="224" w:lineRule="exact"/>
                      <w:ind w:left="20"/>
                      <w:rPr>
                        <w:rFonts w:ascii="Times New Roman" w:eastAsia="Times New Roman" w:hAnsi="Times New Roman" w:cs="Times New Roman"/>
                        <w:i/>
                        <w:sz w:val="20"/>
                        <w:szCs w:val="20"/>
                      </w:rPr>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B2B5E" w14:textId="77777777" w:rsidR="002D45F5" w:rsidRDefault="002D45F5" w:rsidP="00CF1E6C">
      <w:r>
        <w:separator/>
      </w:r>
    </w:p>
  </w:footnote>
  <w:footnote w:type="continuationSeparator" w:id="0">
    <w:p w14:paraId="3776378C" w14:textId="77777777" w:rsidR="002D45F5" w:rsidRDefault="002D45F5" w:rsidP="00CF1E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1" w:type="pct"/>
      <w:tblCellMar>
        <w:left w:w="0" w:type="dxa"/>
        <w:right w:w="0" w:type="dxa"/>
      </w:tblCellMar>
      <w:tblLook w:val="04A0" w:firstRow="1" w:lastRow="0" w:firstColumn="1" w:lastColumn="0" w:noHBand="0" w:noVBand="1"/>
    </w:tblPr>
    <w:tblGrid>
      <w:gridCol w:w="5145"/>
      <w:gridCol w:w="5145"/>
      <w:gridCol w:w="5142"/>
    </w:tblGrid>
    <w:tr w:rsidR="00610AFD" w:rsidRPr="00A906F0" w14:paraId="105CF44F" w14:textId="77777777" w:rsidTr="00306864">
      <w:trPr>
        <w:trHeight w:val="140"/>
      </w:trPr>
      <w:tc>
        <w:tcPr>
          <w:tcW w:w="1667" w:type="pct"/>
        </w:tcPr>
        <w:p w14:paraId="5044D5A1" w14:textId="77777777" w:rsidR="00610AFD" w:rsidRDefault="00610AFD">
          <w:pPr>
            <w:pStyle w:val="stBilgi"/>
            <w:rPr>
              <w:color w:val="4472C4" w:themeColor="accent1"/>
            </w:rPr>
          </w:pPr>
        </w:p>
      </w:tc>
      <w:tc>
        <w:tcPr>
          <w:tcW w:w="1667" w:type="pct"/>
        </w:tcPr>
        <w:p w14:paraId="7BC46F8E" w14:textId="77777777" w:rsidR="00610AFD" w:rsidRDefault="00610AFD">
          <w:pPr>
            <w:pStyle w:val="stBilgi"/>
            <w:jc w:val="center"/>
            <w:rPr>
              <w:color w:val="4472C4" w:themeColor="accent1"/>
            </w:rPr>
          </w:pPr>
        </w:p>
      </w:tc>
      <w:tc>
        <w:tcPr>
          <w:tcW w:w="1666" w:type="pct"/>
        </w:tcPr>
        <w:p w14:paraId="39F89445" w14:textId="38CD9C20" w:rsidR="00610AFD" w:rsidRPr="00A906F0" w:rsidRDefault="00610AFD" w:rsidP="003B35D0">
          <w:pPr>
            <w:pStyle w:val="stBilgi"/>
            <w:jc w:val="right"/>
            <w:rPr>
              <w:color w:val="000000" w:themeColor="text1"/>
            </w:rPr>
          </w:pPr>
        </w:p>
      </w:tc>
    </w:tr>
  </w:tbl>
  <w:p w14:paraId="0E0CF04A" w14:textId="77777777" w:rsidR="00610AFD" w:rsidRDefault="00610AF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552788"/>
      <w:docPartObj>
        <w:docPartGallery w:val="Page Numbers (Top of Page)"/>
        <w:docPartUnique/>
      </w:docPartObj>
    </w:sdtPr>
    <w:sdtEndPr/>
    <w:sdtContent>
      <w:p w14:paraId="6F8805A6" w14:textId="5ED5EE31" w:rsidR="00DF318D" w:rsidRDefault="00DF318D" w:rsidP="00DF318D">
        <w:pPr>
          <w:pStyle w:val="stBilgi"/>
          <w:jc w:val="right"/>
        </w:pPr>
      </w:p>
      <w:p w14:paraId="4C49E075" w14:textId="283267DB" w:rsidR="00610AFD" w:rsidRDefault="002D45F5" w:rsidP="0031452D">
        <w:pPr>
          <w:pStyle w:val="stBilgi"/>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678"/>
    <w:multiLevelType w:val="hybridMultilevel"/>
    <w:tmpl w:val="38546CC4"/>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1" w15:restartNumberingAfterBreak="0">
    <w:nsid w:val="09D15623"/>
    <w:multiLevelType w:val="hybridMultilevel"/>
    <w:tmpl w:val="C106A724"/>
    <w:lvl w:ilvl="0" w:tplc="041F0001">
      <w:start w:val="1"/>
      <w:numFmt w:val="bullet"/>
      <w:lvlText w:val=""/>
      <w:lvlJc w:val="left"/>
      <w:pPr>
        <w:ind w:left="1198"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2" w15:restartNumberingAfterBreak="0">
    <w:nsid w:val="239B2AE8"/>
    <w:multiLevelType w:val="hybridMultilevel"/>
    <w:tmpl w:val="7B06098C"/>
    <w:lvl w:ilvl="0" w:tplc="041F0001">
      <w:start w:val="1"/>
      <w:numFmt w:val="bullet"/>
      <w:lvlText w:val=""/>
      <w:lvlJc w:val="left"/>
      <w:pPr>
        <w:ind w:left="1198"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3" w15:restartNumberingAfterBreak="0">
    <w:nsid w:val="286F6DB7"/>
    <w:multiLevelType w:val="hybridMultilevel"/>
    <w:tmpl w:val="D3145030"/>
    <w:lvl w:ilvl="0" w:tplc="041F0001">
      <w:start w:val="1"/>
      <w:numFmt w:val="bullet"/>
      <w:lvlText w:val=""/>
      <w:lvlJc w:val="left"/>
      <w:pPr>
        <w:ind w:left="1198"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4" w15:restartNumberingAfterBreak="0">
    <w:nsid w:val="2D51298B"/>
    <w:multiLevelType w:val="hybridMultilevel"/>
    <w:tmpl w:val="01160FD0"/>
    <w:lvl w:ilvl="0" w:tplc="041F0001">
      <w:start w:val="1"/>
      <w:numFmt w:val="bullet"/>
      <w:lvlText w:val=""/>
      <w:lvlJc w:val="left"/>
      <w:pPr>
        <w:ind w:left="1198"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5" w15:restartNumberingAfterBreak="0">
    <w:nsid w:val="316C477A"/>
    <w:multiLevelType w:val="hybridMultilevel"/>
    <w:tmpl w:val="2E96B57E"/>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6" w15:restartNumberingAfterBreak="0">
    <w:nsid w:val="35135E23"/>
    <w:multiLevelType w:val="hybridMultilevel"/>
    <w:tmpl w:val="D4C4E11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 w15:restartNumberingAfterBreak="0">
    <w:nsid w:val="3F6C52DD"/>
    <w:multiLevelType w:val="hybridMultilevel"/>
    <w:tmpl w:val="59E88C12"/>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8" w15:restartNumberingAfterBreak="0">
    <w:nsid w:val="3FB12468"/>
    <w:multiLevelType w:val="hybridMultilevel"/>
    <w:tmpl w:val="138E6D0C"/>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9" w15:restartNumberingAfterBreak="0">
    <w:nsid w:val="433C10FC"/>
    <w:multiLevelType w:val="hybridMultilevel"/>
    <w:tmpl w:val="1B56F5D4"/>
    <w:lvl w:ilvl="0" w:tplc="041F0001">
      <w:start w:val="1"/>
      <w:numFmt w:val="bullet"/>
      <w:lvlText w:val=""/>
      <w:lvlJc w:val="left"/>
      <w:pPr>
        <w:ind w:left="1198"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10" w15:restartNumberingAfterBreak="0">
    <w:nsid w:val="4F814EE1"/>
    <w:multiLevelType w:val="hybridMultilevel"/>
    <w:tmpl w:val="C580681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1" w15:restartNumberingAfterBreak="0">
    <w:nsid w:val="51A14917"/>
    <w:multiLevelType w:val="hybridMultilevel"/>
    <w:tmpl w:val="9FEA7786"/>
    <w:lvl w:ilvl="0" w:tplc="041F0001">
      <w:start w:val="1"/>
      <w:numFmt w:val="bullet"/>
      <w:lvlText w:val=""/>
      <w:lvlJc w:val="left"/>
      <w:pPr>
        <w:ind w:left="1198"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12" w15:restartNumberingAfterBreak="0">
    <w:nsid w:val="553A5C58"/>
    <w:multiLevelType w:val="hybridMultilevel"/>
    <w:tmpl w:val="876E0252"/>
    <w:lvl w:ilvl="0" w:tplc="041F0001">
      <w:start w:val="1"/>
      <w:numFmt w:val="bullet"/>
      <w:lvlText w:val=""/>
      <w:lvlJc w:val="left"/>
      <w:pPr>
        <w:ind w:left="1198"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13" w15:restartNumberingAfterBreak="0">
    <w:nsid w:val="5B7B4599"/>
    <w:multiLevelType w:val="hybridMultilevel"/>
    <w:tmpl w:val="EB664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C7D2A94"/>
    <w:multiLevelType w:val="hybridMultilevel"/>
    <w:tmpl w:val="269A55C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num w:numId="1">
    <w:abstractNumId w:val="5"/>
  </w:num>
  <w:num w:numId="2">
    <w:abstractNumId w:val="10"/>
  </w:num>
  <w:num w:numId="3">
    <w:abstractNumId w:val="4"/>
  </w:num>
  <w:num w:numId="4">
    <w:abstractNumId w:val="12"/>
  </w:num>
  <w:num w:numId="5">
    <w:abstractNumId w:val="2"/>
  </w:num>
  <w:num w:numId="6">
    <w:abstractNumId w:val="9"/>
  </w:num>
  <w:num w:numId="7">
    <w:abstractNumId w:val="8"/>
  </w:num>
  <w:num w:numId="8">
    <w:abstractNumId w:val="3"/>
  </w:num>
  <w:num w:numId="9">
    <w:abstractNumId w:val="1"/>
  </w:num>
  <w:num w:numId="10">
    <w:abstractNumId w:val="6"/>
  </w:num>
  <w:num w:numId="11">
    <w:abstractNumId w:val="7"/>
  </w:num>
  <w:num w:numId="12">
    <w:abstractNumId w:val="0"/>
  </w:num>
  <w:num w:numId="13">
    <w:abstractNumId w:val="14"/>
  </w:num>
  <w:num w:numId="14">
    <w:abstractNumId w:val="11"/>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B5"/>
    <w:rsid w:val="00001ED9"/>
    <w:rsid w:val="0000234F"/>
    <w:rsid w:val="00002858"/>
    <w:rsid w:val="00002CD1"/>
    <w:rsid w:val="000052A7"/>
    <w:rsid w:val="00006181"/>
    <w:rsid w:val="00014F92"/>
    <w:rsid w:val="00020003"/>
    <w:rsid w:val="00021FA4"/>
    <w:rsid w:val="0002396D"/>
    <w:rsid w:val="000260AA"/>
    <w:rsid w:val="00031893"/>
    <w:rsid w:val="000333E3"/>
    <w:rsid w:val="00033C38"/>
    <w:rsid w:val="00033F38"/>
    <w:rsid w:val="00034106"/>
    <w:rsid w:val="00034805"/>
    <w:rsid w:val="00034A8D"/>
    <w:rsid w:val="00034D64"/>
    <w:rsid w:val="00035E6B"/>
    <w:rsid w:val="00040F8F"/>
    <w:rsid w:val="00041474"/>
    <w:rsid w:val="00046AE7"/>
    <w:rsid w:val="00051660"/>
    <w:rsid w:val="00061A4F"/>
    <w:rsid w:val="000624EF"/>
    <w:rsid w:val="000702BA"/>
    <w:rsid w:val="0007176B"/>
    <w:rsid w:val="00075A50"/>
    <w:rsid w:val="00081DAE"/>
    <w:rsid w:val="00082025"/>
    <w:rsid w:val="00082E2A"/>
    <w:rsid w:val="000905F1"/>
    <w:rsid w:val="000914B0"/>
    <w:rsid w:val="00093506"/>
    <w:rsid w:val="0009499C"/>
    <w:rsid w:val="000A21BE"/>
    <w:rsid w:val="000A4933"/>
    <w:rsid w:val="000C3457"/>
    <w:rsid w:val="000D0EED"/>
    <w:rsid w:val="000D306B"/>
    <w:rsid w:val="000D49BE"/>
    <w:rsid w:val="000D4C55"/>
    <w:rsid w:val="000E3042"/>
    <w:rsid w:val="000E30CC"/>
    <w:rsid w:val="000F7145"/>
    <w:rsid w:val="001011B3"/>
    <w:rsid w:val="00102ED3"/>
    <w:rsid w:val="00103D3A"/>
    <w:rsid w:val="001106F9"/>
    <w:rsid w:val="0011214E"/>
    <w:rsid w:val="001333C7"/>
    <w:rsid w:val="00136422"/>
    <w:rsid w:val="001416C6"/>
    <w:rsid w:val="00143301"/>
    <w:rsid w:val="0014518F"/>
    <w:rsid w:val="0014646A"/>
    <w:rsid w:val="00151BA3"/>
    <w:rsid w:val="00162EF0"/>
    <w:rsid w:val="00164E5E"/>
    <w:rsid w:val="00166BDD"/>
    <w:rsid w:val="00167B24"/>
    <w:rsid w:val="001805FD"/>
    <w:rsid w:val="00183C72"/>
    <w:rsid w:val="001864AB"/>
    <w:rsid w:val="001B22A6"/>
    <w:rsid w:val="001B4A4A"/>
    <w:rsid w:val="001B5A40"/>
    <w:rsid w:val="001B6264"/>
    <w:rsid w:val="001C3BDF"/>
    <w:rsid w:val="001C61B1"/>
    <w:rsid w:val="001C62F6"/>
    <w:rsid w:val="001C774D"/>
    <w:rsid w:val="001D0FF1"/>
    <w:rsid w:val="001E05E8"/>
    <w:rsid w:val="001E2703"/>
    <w:rsid w:val="001E4949"/>
    <w:rsid w:val="001F0E18"/>
    <w:rsid w:val="001F3D87"/>
    <w:rsid w:val="001F507A"/>
    <w:rsid w:val="001F61B2"/>
    <w:rsid w:val="002007FB"/>
    <w:rsid w:val="002009A0"/>
    <w:rsid w:val="00222D97"/>
    <w:rsid w:val="002301CA"/>
    <w:rsid w:val="0023616A"/>
    <w:rsid w:val="0023675B"/>
    <w:rsid w:val="00237265"/>
    <w:rsid w:val="00237D19"/>
    <w:rsid w:val="00246EDD"/>
    <w:rsid w:val="002500A1"/>
    <w:rsid w:val="00254D5C"/>
    <w:rsid w:val="002573EE"/>
    <w:rsid w:val="0026024A"/>
    <w:rsid w:val="0026555C"/>
    <w:rsid w:val="00267776"/>
    <w:rsid w:val="002750E7"/>
    <w:rsid w:val="00276692"/>
    <w:rsid w:val="00276DAE"/>
    <w:rsid w:val="002807B5"/>
    <w:rsid w:val="00284209"/>
    <w:rsid w:val="0029084E"/>
    <w:rsid w:val="002972EF"/>
    <w:rsid w:val="002A06BA"/>
    <w:rsid w:val="002A648F"/>
    <w:rsid w:val="002B0CCB"/>
    <w:rsid w:val="002B4A25"/>
    <w:rsid w:val="002B72B7"/>
    <w:rsid w:val="002C0751"/>
    <w:rsid w:val="002C4192"/>
    <w:rsid w:val="002C55A8"/>
    <w:rsid w:val="002C7976"/>
    <w:rsid w:val="002D154E"/>
    <w:rsid w:val="002D1800"/>
    <w:rsid w:val="002D30F3"/>
    <w:rsid w:val="002D38F6"/>
    <w:rsid w:val="002D3BFC"/>
    <w:rsid w:val="002D45F5"/>
    <w:rsid w:val="002D5FEB"/>
    <w:rsid w:val="002E1185"/>
    <w:rsid w:val="002E38CE"/>
    <w:rsid w:val="002E419F"/>
    <w:rsid w:val="002E7684"/>
    <w:rsid w:val="002F079F"/>
    <w:rsid w:val="002F2FCE"/>
    <w:rsid w:val="002F7971"/>
    <w:rsid w:val="00300C74"/>
    <w:rsid w:val="003030A4"/>
    <w:rsid w:val="00306864"/>
    <w:rsid w:val="00310B01"/>
    <w:rsid w:val="00311002"/>
    <w:rsid w:val="003141DD"/>
    <w:rsid w:val="0031452D"/>
    <w:rsid w:val="003164A5"/>
    <w:rsid w:val="0032228D"/>
    <w:rsid w:val="00334BB9"/>
    <w:rsid w:val="003360BC"/>
    <w:rsid w:val="003427E7"/>
    <w:rsid w:val="00342FFB"/>
    <w:rsid w:val="00344E8A"/>
    <w:rsid w:val="003604D5"/>
    <w:rsid w:val="00362B41"/>
    <w:rsid w:val="00366D8F"/>
    <w:rsid w:val="0037130A"/>
    <w:rsid w:val="00371E80"/>
    <w:rsid w:val="00377221"/>
    <w:rsid w:val="003821D7"/>
    <w:rsid w:val="00386193"/>
    <w:rsid w:val="003867B7"/>
    <w:rsid w:val="00390F67"/>
    <w:rsid w:val="003948C4"/>
    <w:rsid w:val="003A45B9"/>
    <w:rsid w:val="003B35D0"/>
    <w:rsid w:val="003C2925"/>
    <w:rsid w:val="003C7C1A"/>
    <w:rsid w:val="003D13C9"/>
    <w:rsid w:val="003D16A6"/>
    <w:rsid w:val="003D49A7"/>
    <w:rsid w:val="003D5563"/>
    <w:rsid w:val="003E71A0"/>
    <w:rsid w:val="003F1584"/>
    <w:rsid w:val="004048D9"/>
    <w:rsid w:val="004179C5"/>
    <w:rsid w:val="00432426"/>
    <w:rsid w:val="00445257"/>
    <w:rsid w:val="00456994"/>
    <w:rsid w:val="004570F8"/>
    <w:rsid w:val="00460E61"/>
    <w:rsid w:val="004624E1"/>
    <w:rsid w:val="00465E4F"/>
    <w:rsid w:val="0047040F"/>
    <w:rsid w:val="00470A14"/>
    <w:rsid w:val="00470ECA"/>
    <w:rsid w:val="00471086"/>
    <w:rsid w:val="00473162"/>
    <w:rsid w:val="00473D55"/>
    <w:rsid w:val="004745EF"/>
    <w:rsid w:val="00481A0A"/>
    <w:rsid w:val="0048565A"/>
    <w:rsid w:val="00486DC2"/>
    <w:rsid w:val="0049222B"/>
    <w:rsid w:val="00496B62"/>
    <w:rsid w:val="00496F8D"/>
    <w:rsid w:val="0049783F"/>
    <w:rsid w:val="004A16EE"/>
    <w:rsid w:val="004A51E3"/>
    <w:rsid w:val="004B2AEF"/>
    <w:rsid w:val="004B320F"/>
    <w:rsid w:val="004C27C9"/>
    <w:rsid w:val="004C6184"/>
    <w:rsid w:val="004D2B88"/>
    <w:rsid w:val="004D6581"/>
    <w:rsid w:val="004D6B69"/>
    <w:rsid w:val="004E3F1D"/>
    <w:rsid w:val="004F15AB"/>
    <w:rsid w:val="004F232C"/>
    <w:rsid w:val="004F68DB"/>
    <w:rsid w:val="00503975"/>
    <w:rsid w:val="00513AF7"/>
    <w:rsid w:val="00514BB7"/>
    <w:rsid w:val="00516742"/>
    <w:rsid w:val="00517112"/>
    <w:rsid w:val="00521191"/>
    <w:rsid w:val="005233A7"/>
    <w:rsid w:val="005302BC"/>
    <w:rsid w:val="00531210"/>
    <w:rsid w:val="00532F4B"/>
    <w:rsid w:val="00536512"/>
    <w:rsid w:val="00545B35"/>
    <w:rsid w:val="005465B7"/>
    <w:rsid w:val="00555D75"/>
    <w:rsid w:val="00556EBA"/>
    <w:rsid w:val="005571BD"/>
    <w:rsid w:val="0056095C"/>
    <w:rsid w:val="00562407"/>
    <w:rsid w:val="00563BC2"/>
    <w:rsid w:val="00566C17"/>
    <w:rsid w:val="0057010F"/>
    <w:rsid w:val="00573805"/>
    <w:rsid w:val="0058373C"/>
    <w:rsid w:val="005837F2"/>
    <w:rsid w:val="005A457D"/>
    <w:rsid w:val="005A4B2E"/>
    <w:rsid w:val="005A6E87"/>
    <w:rsid w:val="005A74B7"/>
    <w:rsid w:val="005B083B"/>
    <w:rsid w:val="005B2CFA"/>
    <w:rsid w:val="005B3AD9"/>
    <w:rsid w:val="005C3BEE"/>
    <w:rsid w:val="005C721E"/>
    <w:rsid w:val="005D42AD"/>
    <w:rsid w:val="005E5A51"/>
    <w:rsid w:val="005F09F5"/>
    <w:rsid w:val="00602ADD"/>
    <w:rsid w:val="00604B86"/>
    <w:rsid w:val="00610AFD"/>
    <w:rsid w:val="00610EE8"/>
    <w:rsid w:val="00623F78"/>
    <w:rsid w:val="00632545"/>
    <w:rsid w:val="006364DD"/>
    <w:rsid w:val="006456B2"/>
    <w:rsid w:val="00653022"/>
    <w:rsid w:val="00673088"/>
    <w:rsid w:val="0067720A"/>
    <w:rsid w:val="006949BB"/>
    <w:rsid w:val="00696ACC"/>
    <w:rsid w:val="006A55FC"/>
    <w:rsid w:val="006A5B98"/>
    <w:rsid w:val="006C18F2"/>
    <w:rsid w:val="006C1A7D"/>
    <w:rsid w:val="006C1DEA"/>
    <w:rsid w:val="006C3D53"/>
    <w:rsid w:val="006C3F90"/>
    <w:rsid w:val="006D3F9B"/>
    <w:rsid w:val="006E3092"/>
    <w:rsid w:val="006E623B"/>
    <w:rsid w:val="006F0840"/>
    <w:rsid w:val="006F363B"/>
    <w:rsid w:val="00703C12"/>
    <w:rsid w:val="00707EE8"/>
    <w:rsid w:val="00710B40"/>
    <w:rsid w:val="007120F3"/>
    <w:rsid w:val="007143FB"/>
    <w:rsid w:val="00716CA1"/>
    <w:rsid w:val="00724EFB"/>
    <w:rsid w:val="00726540"/>
    <w:rsid w:val="0072683C"/>
    <w:rsid w:val="007368F0"/>
    <w:rsid w:val="0074110A"/>
    <w:rsid w:val="00744B42"/>
    <w:rsid w:val="00747E02"/>
    <w:rsid w:val="007536C6"/>
    <w:rsid w:val="007560B1"/>
    <w:rsid w:val="00760449"/>
    <w:rsid w:val="00763CC7"/>
    <w:rsid w:val="00767142"/>
    <w:rsid w:val="007679A4"/>
    <w:rsid w:val="007704D5"/>
    <w:rsid w:val="007709C9"/>
    <w:rsid w:val="007874AF"/>
    <w:rsid w:val="00796A07"/>
    <w:rsid w:val="007A22D2"/>
    <w:rsid w:val="007A24DE"/>
    <w:rsid w:val="007A486D"/>
    <w:rsid w:val="007B178E"/>
    <w:rsid w:val="007B7284"/>
    <w:rsid w:val="007C2F2E"/>
    <w:rsid w:val="007D1D06"/>
    <w:rsid w:val="007D21BB"/>
    <w:rsid w:val="007E2FDA"/>
    <w:rsid w:val="007E4AA6"/>
    <w:rsid w:val="007E7360"/>
    <w:rsid w:val="007F0F73"/>
    <w:rsid w:val="007F55ED"/>
    <w:rsid w:val="007F700B"/>
    <w:rsid w:val="00806216"/>
    <w:rsid w:val="0080622F"/>
    <w:rsid w:val="008066C2"/>
    <w:rsid w:val="00810AF7"/>
    <w:rsid w:val="0081560B"/>
    <w:rsid w:val="00827739"/>
    <w:rsid w:val="0083188F"/>
    <w:rsid w:val="00831BF0"/>
    <w:rsid w:val="0083392A"/>
    <w:rsid w:val="00833AE2"/>
    <w:rsid w:val="0083513C"/>
    <w:rsid w:val="00841B98"/>
    <w:rsid w:val="00853D0C"/>
    <w:rsid w:val="00863493"/>
    <w:rsid w:val="00866D67"/>
    <w:rsid w:val="00893119"/>
    <w:rsid w:val="00894009"/>
    <w:rsid w:val="0089752B"/>
    <w:rsid w:val="008A498B"/>
    <w:rsid w:val="008A6D6B"/>
    <w:rsid w:val="008B1269"/>
    <w:rsid w:val="008C04E2"/>
    <w:rsid w:val="008C6DFB"/>
    <w:rsid w:val="008D5CDD"/>
    <w:rsid w:val="008E2F0E"/>
    <w:rsid w:val="008E3625"/>
    <w:rsid w:val="008E525E"/>
    <w:rsid w:val="009000A4"/>
    <w:rsid w:val="00905912"/>
    <w:rsid w:val="0090646F"/>
    <w:rsid w:val="009103C8"/>
    <w:rsid w:val="00910524"/>
    <w:rsid w:val="00911653"/>
    <w:rsid w:val="00927BB5"/>
    <w:rsid w:val="00931214"/>
    <w:rsid w:val="009349CA"/>
    <w:rsid w:val="0093523F"/>
    <w:rsid w:val="0094083E"/>
    <w:rsid w:val="00940A73"/>
    <w:rsid w:val="00941C55"/>
    <w:rsid w:val="00943269"/>
    <w:rsid w:val="00945C5A"/>
    <w:rsid w:val="00951664"/>
    <w:rsid w:val="00952605"/>
    <w:rsid w:val="009531F1"/>
    <w:rsid w:val="00972DAE"/>
    <w:rsid w:val="00973FC3"/>
    <w:rsid w:val="00974C36"/>
    <w:rsid w:val="009751F2"/>
    <w:rsid w:val="00983257"/>
    <w:rsid w:val="00987E02"/>
    <w:rsid w:val="00990CE2"/>
    <w:rsid w:val="00992580"/>
    <w:rsid w:val="00997CA8"/>
    <w:rsid w:val="009A2AA5"/>
    <w:rsid w:val="009A6804"/>
    <w:rsid w:val="009A73D8"/>
    <w:rsid w:val="009A7D30"/>
    <w:rsid w:val="009B600F"/>
    <w:rsid w:val="009C451B"/>
    <w:rsid w:val="009C4FA2"/>
    <w:rsid w:val="009C6824"/>
    <w:rsid w:val="009E4C0B"/>
    <w:rsid w:val="009F4C4C"/>
    <w:rsid w:val="00A00D79"/>
    <w:rsid w:val="00A01AE2"/>
    <w:rsid w:val="00A11FA7"/>
    <w:rsid w:val="00A13690"/>
    <w:rsid w:val="00A16203"/>
    <w:rsid w:val="00A1667B"/>
    <w:rsid w:val="00A16CE8"/>
    <w:rsid w:val="00A239C8"/>
    <w:rsid w:val="00A24710"/>
    <w:rsid w:val="00A2509D"/>
    <w:rsid w:val="00A2775A"/>
    <w:rsid w:val="00A277E6"/>
    <w:rsid w:val="00A27FBF"/>
    <w:rsid w:val="00A3259E"/>
    <w:rsid w:val="00A34202"/>
    <w:rsid w:val="00A34628"/>
    <w:rsid w:val="00A37443"/>
    <w:rsid w:val="00A37B43"/>
    <w:rsid w:val="00A43E0B"/>
    <w:rsid w:val="00A52740"/>
    <w:rsid w:val="00A56752"/>
    <w:rsid w:val="00A607F0"/>
    <w:rsid w:val="00A638A7"/>
    <w:rsid w:val="00A739A8"/>
    <w:rsid w:val="00A77013"/>
    <w:rsid w:val="00A775DC"/>
    <w:rsid w:val="00A77CCE"/>
    <w:rsid w:val="00A82D17"/>
    <w:rsid w:val="00A8364E"/>
    <w:rsid w:val="00A85336"/>
    <w:rsid w:val="00A870C3"/>
    <w:rsid w:val="00A906F0"/>
    <w:rsid w:val="00A9137B"/>
    <w:rsid w:val="00A96A87"/>
    <w:rsid w:val="00A976FC"/>
    <w:rsid w:val="00AA1337"/>
    <w:rsid w:val="00AA2B10"/>
    <w:rsid w:val="00AA3457"/>
    <w:rsid w:val="00AA4DD4"/>
    <w:rsid w:val="00AB4502"/>
    <w:rsid w:val="00AB56C7"/>
    <w:rsid w:val="00AC3FAA"/>
    <w:rsid w:val="00AC663D"/>
    <w:rsid w:val="00AC6BB8"/>
    <w:rsid w:val="00AD5FE2"/>
    <w:rsid w:val="00AE0AD1"/>
    <w:rsid w:val="00AF7316"/>
    <w:rsid w:val="00B0118C"/>
    <w:rsid w:val="00B11EFE"/>
    <w:rsid w:val="00B12B4C"/>
    <w:rsid w:val="00B136EE"/>
    <w:rsid w:val="00B14AB4"/>
    <w:rsid w:val="00B2122F"/>
    <w:rsid w:val="00B21F9A"/>
    <w:rsid w:val="00B25546"/>
    <w:rsid w:val="00B27398"/>
    <w:rsid w:val="00B333A0"/>
    <w:rsid w:val="00B431DC"/>
    <w:rsid w:val="00B44937"/>
    <w:rsid w:val="00B46A84"/>
    <w:rsid w:val="00B46CC4"/>
    <w:rsid w:val="00B6046F"/>
    <w:rsid w:val="00B63F96"/>
    <w:rsid w:val="00B64BCB"/>
    <w:rsid w:val="00B76D5D"/>
    <w:rsid w:val="00B83F5F"/>
    <w:rsid w:val="00B92657"/>
    <w:rsid w:val="00BB0865"/>
    <w:rsid w:val="00BB0B1F"/>
    <w:rsid w:val="00BB1449"/>
    <w:rsid w:val="00BB29E2"/>
    <w:rsid w:val="00BB551C"/>
    <w:rsid w:val="00BC4987"/>
    <w:rsid w:val="00BC602B"/>
    <w:rsid w:val="00BD4E4D"/>
    <w:rsid w:val="00BD7CE0"/>
    <w:rsid w:val="00BE0850"/>
    <w:rsid w:val="00BE0E61"/>
    <w:rsid w:val="00BE2140"/>
    <w:rsid w:val="00BE3DC9"/>
    <w:rsid w:val="00BE43DA"/>
    <w:rsid w:val="00BF1D39"/>
    <w:rsid w:val="00BF48EC"/>
    <w:rsid w:val="00BF49B8"/>
    <w:rsid w:val="00BF59A5"/>
    <w:rsid w:val="00BF74B0"/>
    <w:rsid w:val="00BF7B3B"/>
    <w:rsid w:val="00C00A26"/>
    <w:rsid w:val="00C033FD"/>
    <w:rsid w:val="00C05C41"/>
    <w:rsid w:val="00C07113"/>
    <w:rsid w:val="00C074D9"/>
    <w:rsid w:val="00C10F49"/>
    <w:rsid w:val="00C1111B"/>
    <w:rsid w:val="00C17758"/>
    <w:rsid w:val="00C2749B"/>
    <w:rsid w:val="00C30688"/>
    <w:rsid w:val="00C34E89"/>
    <w:rsid w:val="00C42EB4"/>
    <w:rsid w:val="00C43D68"/>
    <w:rsid w:val="00C44914"/>
    <w:rsid w:val="00C45852"/>
    <w:rsid w:val="00C52621"/>
    <w:rsid w:val="00C53568"/>
    <w:rsid w:val="00C57D3E"/>
    <w:rsid w:val="00C61B03"/>
    <w:rsid w:val="00C631BC"/>
    <w:rsid w:val="00C65F5C"/>
    <w:rsid w:val="00C67C70"/>
    <w:rsid w:val="00C76AC4"/>
    <w:rsid w:val="00C83503"/>
    <w:rsid w:val="00C849CD"/>
    <w:rsid w:val="00C84AB3"/>
    <w:rsid w:val="00C84BFC"/>
    <w:rsid w:val="00C85C7B"/>
    <w:rsid w:val="00C90DFA"/>
    <w:rsid w:val="00C92C38"/>
    <w:rsid w:val="00C93078"/>
    <w:rsid w:val="00CA0654"/>
    <w:rsid w:val="00CA1CAD"/>
    <w:rsid w:val="00CA2612"/>
    <w:rsid w:val="00CA4F30"/>
    <w:rsid w:val="00CB3BB5"/>
    <w:rsid w:val="00CB67ED"/>
    <w:rsid w:val="00CC293F"/>
    <w:rsid w:val="00CD49D1"/>
    <w:rsid w:val="00CD52AE"/>
    <w:rsid w:val="00CD662E"/>
    <w:rsid w:val="00CD7ED3"/>
    <w:rsid w:val="00CE37C7"/>
    <w:rsid w:val="00CF047B"/>
    <w:rsid w:val="00CF1E6C"/>
    <w:rsid w:val="00CF2EE1"/>
    <w:rsid w:val="00CF4DBF"/>
    <w:rsid w:val="00CF7532"/>
    <w:rsid w:val="00D01C70"/>
    <w:rsid w:val="00D06724"/>
    <w:rsid w:val="00D06ABB"/>
    <w:rsid w:val="00D07A8E"/>
    <w:rsid w:val="00D15118"/>
    <w:rsid w:val="00D20C14"/>
    <w:rsid w:val="00D341B0"/>
    <w:rsid w:val="00D343AA"/>
    <w:rsid w:val="00D402C6"/>
    <w:rsid w:val="00D4414B"/>
    <w:rsid w:val="00D57D23"/>
    <w:rsid w:val="00D61DFE"/>
    <w:rsid w:val="00D6362F"/>
    <w:rsid w:val="00D64640"/>
    <w:rsid w:val="00D659DE"/>
    <w:rsid w:val="00D73C0F"/>
    <w:rsid w:val="00D745A5"/>
    <w:rsid w:val="00D83727"/>
    <w:rsid w:val="00D8391F"/>
    <w:rsid w:val="00D86502"/>
    <w:rsid w:val="00D908AD"/>
    <w:rsid w:val="00D95D05"/>
    <w:rsid w:val="00DA1D12"/>
    <w:rsid w:val="00DA2D8B"/>
    <w:rsid w:val="00DA306E"/>
    <w:rsid w:val="00DB6D01"/>
    <w:rsid w:val="00DC4D7A"/>
    <w:rsid w:val="00DE0694"/>
    <w:rsid w:val="00DE2E29"/>
    <w:rsid w:val="00DF1132"/>
    <w:rsid w:val="00DF2EA9"/>
    <w:rsid w:val="00DF318D"/>
    <w:rsid w:val="00E02F04"/>
    <w:rsid w:val="00E05E8D"/>
    <w:rsid w:val="00E06141"/>
    <w:rsid w:val="00E10A60"/>
    <w:rsid w:val="00E10CA8"/>
    <w:rsid w:val="00E1223A"/>
    <w:rsid w:val="00E21339"/>
    <w:rsid w:val="00E22678"/>
    <w:rsid w:val="00E2777D"/>
    <w:rsid w:val="00E3469A"/>
    <w:rsid w:val="00E35440"/>
    <w:rsid w:val="00E36526"/>
    <w:rsid w:val="00E36F95"/>
    <w:rsid w:val="00E408D5"/>
    <w:rsid w:val="00E40C70"/>
    <w:rsid w:val="00E41DD4"/>
    <w:rsid w:val="00E43573"/>
    <w:rsid w:val="00E51F12"/>
    <w:rsid w:val="00E56A70"/>
    <w:rsid w:val="00E63FCF"/>
    <w:rsid w:val="00E6480D"/>
    <w:rsid w:val="00E7438B"/>
    <w:rsid w:val="00E755D3"/>
    <w:rsid w:val="00E77EEE"/>
    <w:rsid w:val="00E818D3"/>
    <w:rsid w:val="00E83736"/>
    <w:rsid w:val="00E861FE"/>
    <w:rsid w:val="00E86EA1"/>
    <w:rsid w:val="00E97198"/>
    <w:rsid w:val="00EA356C"/>
    <w:rsid w:val="00EA361A"/>
    <w:rsid w:val="00EA445D"/>
    <w:rsid w:val="00EA61F6"/>
    <w:rsid w:val="00EA714E"/>
    <w:rsid w:val="00EB28A2"/>
    <w:rsid w:val="00EB2A74"/>
    <w:rsid w:val="00EB42F0"/>
    <w:rsid w:val="00EB4D63"/>
    <w:rsid w:val="00EB5A66"/>
    <w:rsid w:val="00EB708D"/>
    <w:rsid w:val="00EC00B5"/>
    <w:rsid w:val="00EC0B8F"/>
    <w:rsid w:val="00EC0CD6"/>
    <w:rsid w:val="00EC2A6C"/>
    <w:rsid w:val="00ED5C44"/>
    <w:rsid w:val="00ED7187"/>
    <w:rsid w:val="00EE24F4"/>
    <w:rsid w:val="00EE5870"/>
    <w:rsid w:val="00EF1CB7"/>
    <w:rsid w:val="00F102F7"/>
    <w:rsid w:val="00F13A5A"/>
    <w:rsid w:val="00F13AA9"/>
    <w:rsid w:val="00F17186"/>
    <w:rsid w:val="00F17AAD"/>
    <w:rsid w:val="00F20309"/>
    <w:rsid w:val="00F21FC3"/>
    <w:rsid w:val="00F27B22"/>
    <w:rsid w:val="00F32EDC"/>
    <w:rsid w:val="00F3413A"/>
    <w:rsid w:val="00F35DB4"/>
    <w:rsid w:val="00F36A4F"/>
    <w:rsid w:val="00F41F5A"/>
    <w:rsid w:val="00F47BE7"/>
    <w:rsid w:val="00F50E6B"/>
    <w:rsid w:val="00F51230"/>
    <w:rsid w:val="00F521A8"/>
    <w:rsid w:val="00F533FA"/>
    <w:rsid w:val="00F534BC"/>
    <w:rsid w:val="00F56E15"/>
    <w:rsid w:val="00F57CAE"/>
    <w:rsid w:val="00F654C2"/>
    <w:rsid w:val="00F65979"/>
    <w:rsid w:val="00F7002F"/>
    <w:rsid w:val="00F7372A"/>
    <w:rsid w:val="00F87DFB"/>
    <w:rsid w:val="00F92AC0"/>
    <w:rsid w:val="00FA15FD"/>
    <w:rsid w:val="00FA6A52"/>
    <w:rsid w:val="00FA7402"/>
    <w:rsid w:val="00FB6B8D"/>
    <w:rsid w:val="00FC51C4"/>
    <w:rsid w:val="00FC7D75"/>
    <w:rsid w:val="00FE006A"/>
    <w:rsid w:val="00FE2A67"/>
    <w:rsid w:val="00FE39B9"/>
    <w:rsid w:val="00FF3894"/>
    <w:rsid w:val="00FF5ECE"/>
    <w:rsid w:val="00FF72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73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14BB7"/>
    <w:pPr>
      <w:widowControl w:val="0"/>
      <w:spacing w:after="0" w:line="240" w:lineRule="auto"/>
    </w:pPr>
    <w:rPr>
      <w:noProof/>
    </w:rPr>
  </w:style>
  <w:style w:type="paragraph" w:styleId="Balk1">
    <w:name w:val="heading 1"/>
    <w:basedOn w:val="Normal"/>
    <w:link w:val="Balk1Char"/>
    <w:uiPriority w:val="1"/>
    <w:qFormat/>
    <w:rsid w:val="00C34E89"/>
    <w:pPr>
      <w:ind w:left="118"/>
      <w:outlineLvl w:val="0"/>
    </w:pPr>
    <w:rPr>
      <w:rFonts w:ascii="Times New Roman" w:eastAsia="Times New Roman" w:hAnsi="Times New Roman"/>
      <w:b/>
      <w:bCs/>
      <w:sz w:val="32"/>
      <w:szCs w:val="32"/>
    </w:rPr>
  </w:style>
  <w:style w:type="paragraph" w:styleId="Balk2">
    <w:name w:val="heading 2"/>
    <w:basedOn w:val="Normal"/>
    <w:link w:val="Balk2Char"/>
    <w:autoRedefine/>
    <w:uiPriority w:val="1"/>
    <w:qFormat/>
    <w:rsid w:val="00C34E89"/>
    <w:pPr>
      <w:ind w:right="63"/>
      <w:jc w:val="both"/>
      <w:outlineLvl w:val="1"/>
    </w:pPr>
    <w:rPr>
      <w:rFonts w:ascii="Times New Roman" w:eastAsia="Times New Roman" w:hAnsi="Times New Roman"/>
      <w:b/>
      <w:bCs/>
      <w:sz w:val="24"/>
      <w:szCs w:val="28"/>
    </w:rPr>
  </w:style>
  <w:style w:type="paragraph" w:styleId="Balk3">
    <w:name w:val="heading 3"/>
    <w:basedOn w:val="Normal"/>
    <w:next w:val="Normal"/>
    <w:link w:val="Balk3Char"/>
    <w:uiPriority w:val="1"/>
    <w:unhideWhenUsed/>
    <w:qFormat/>
    <w:rsid w:val="00C34E89"/>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1"/>
    <w:qFormat/>
    <w:rsid w:val="00C34E89"/>
    <w:pPr>
      <w:ind w:left="118"/>
      <w:outlineLvl w:val="3"/>
    </w:pPr>
    <w:rPr>
      <w:rFonts w:ascii="Times New Roman" w:eastAsia="Times New Roman" w:hAnsi="Times New Roman"/>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C34E89"/>
    <w:rPr>
      <w:rFonts w:ascii="Times New Roman" w:eastAsia="Times New Roman" w:hAnsi="Times New Roman"/>
      <w:b/>
      <w:bCs/>
      <w:sz w:val="32"/>
      <w:szCs w:val="32"/>
    </w:rPr>
  </w:style>
  <w:style w:type="character" w:customStyle="1" w:styleId="Balk2Char">
    <w:name w:val="Başlık 2 Char"/>
    <w:basedOn w:val="VarsaylanParagrafYazTipi"/>
    <w:link w:val="Balk2"/>
    <w:uiPriority w:val="1"/>
    <w:rsid w:val="00C34E89"/>
    <w:rPr>
      <w:rFonts w:ascii="Times New Roman" w:eastAsia="Times New Roman" w:hAnsi="Times New Roman"/>
      <w:b/>
      <w:bCs/>
      <w:sz w:val="24"/>
      <w:szCs w:val="28"/>
    </w:rPr>
  </w:style>
  <w:style w:type="character" w:customStyle="1" w:styleId="Balk4Char">
    <w:name w:val="Başlık 4 Char"/>
    <w:basedOn w:val="VarsaylanParagrafYazTipi"/>
    <w:link w:val="Balk4"/>
    <w:uiPriority w:val="1"/>
    <w:rsid w:val="00C34E89"/>
    <w:rPr>
      <w:rFonts w:ascii="Times New Roman" w:eastAsia="Times New Roman" w:hAnsi="Times New Roman"/>
      <w:b/>
      <w:bCs/>
      <w:i/>
      <w:sz w:val="24"/>
      <w:szCs w:val="24"/>
    </w:rPr>
  </w:style>
  <w:style w:type="paragraph" w:styleId="GvdeMetni">
    <w:name w:val="Body Text"/>
    <w:basedOn w:val="Normal"/>
    <w:link w:val="GvdeMetniChar"/>
    <w:uiPriority w:val="1"/>
    <w:qFormat/>
    <w:rsid w:val="00C34E89"/>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C34E89"/>
    <w:rPr>
      <w:rFonts w:ascii="Times New Roman" w:eastAsia="Times New Roman" w:hAnsi="Times New Roman"/>
      <w:sz w:val="24"/>
      <w:szCs w:val="24"/>
    </w:rPr>
  </w:style>
  <w:style w:type="paragraph" w:styleId="ListeParagraf">
    <w:name w:val="List Paragraph"/>
    <w:basedOn w:val="Normal"/>
    <w:uiPriority w:val="34"/>
    <w:qFormat/>
    <w:rsid w:val="00C34E89"/>
  </w:style>
  <w:style w:type="character" w:styleId="Kpr">
    <w:name w:val="Hyperlink"/>
    <w:basedOn w:val="VarsaylanParagrafYazTipi"/>
    <w:uiPriority w:val="99"/>
    <w:unhideWhenUsed/>
    <w:rsid w:val="00C34E89"/>
    <w:rPr>
      <w:color w:val="0563C1" w:themeColor="hyperlink"/>
      <w:u w:val="single"/>
    </w:rPr>
  </w:style>
  <w:style w:type="table" w:styleId="TabloKlavuzu">
    <w:name w:val="Table Grid"/>
    <w:basedOn w:val="NormalTablo"/>
    <w:uiPriority w:val="39"/>
    <w:rsid w:val="00C34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1"/>
    <w:rsid w:val="00C34E8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34E89"/>
    <w:pPr>
      <w:widowControl/>
      <w:spacing w:before="100" w:beforeAutospacing="1" w:after="100" w:afterAutospacing="1"/>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C34E8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34E89"/>
    <w:pPr>
      <w:spacing w:after="0" w:line="240" w:lineRule="auto"/>
    </w:pPr>
    <w:rPr>
      <w:rFonts w:eastAsiaTheme="minorEastAsia"/>
      <w:lang w:val="en-US" w:eastAsia="zh-CN"/>
    </w:rPr>
  </w:style>
  <w:style w:type="character" w:customStyle="1" w:styleId="AralkYokChar">
    <w:name w:val="Aralık Yok Char"/>
    <w:basedOn w:val="VarsaylanParagrafYazTipi"/>
    <w:link w:val="AralkYok"/>
    <w:uiPriority w:val="1"/>
    <w:rsid w:val="00C34E89"/>
    <w:rPr>
      <w:rFonts w:eastAsiaTheme="minorEastAsia"/>
      <w:lang w:val="en-US" w:eastAsia="zh-CN"/>
    </w:rPr>
  </w:style>
  <w:style w:type="paragraph" w:styleId="BalonMetni">
    <w:name w:val="Balloon Text"/>
    <w:basedOn w:val="Normal"/>
    <w:link w:val="BalonMetniChar"/>
    <w:uiPriority w:val="99"/>
    <w:semiHidden/>
    <w:unhideWhenUsed/>
    <w:rsid w:val="00C34E89"/>
    <w:pPr>
      <w:widowControl/>
    </w:pPr>
    <w:rPr>
      <w:rFonts w:ascii="Segoe UI" w:hAnsi="Segoe UI"/>
      <w:sz w:val="18"/>
      <w:szCs w:val="18"/>
    </w:rPr>
  </w:style>
  <w:style w:type="character" w:customStyle="1" w:styleId="BalonMetniChar">
    <w:name w:val="Balon Metni Char"/>
    <w:basedOn w:val="VarsaylanParagrafYazTipi"/>
    <w:link w:val="BalonMetni"/>
    <w:uiPriority w:val="99"/>
    <w:semiHidden/>
    <w:rsid w:val="00C34E89"/>
    <w:rPr>
      <w:rFonts w:ascii="Segoe UI" w:hAnsi="Segoe UI"/>
      <w:sz w:val="18"/>
      <w:szCs w:val="18"/>
    </w:rPr>
  </w:style>
  <w:style w:type="paragraph" w:styleId="Dzeltme">
    <w:name w:val="Revision"/>
    <w:hidden/>
    <w:uiPriority w:val="99"/>
    <w:semiHidden/>
    <w:rsid w:val="00C34E89"/>
    <w:pPr>
      <w:spacing w:after="0" w:line="240" w:lineRule="auto"/>
    </w:pPr>
    <w:rPr>
      <w:sz w:val="24"/>
      <w:szCs w:val="24"/>
    </w:rPr>
  </w:style>
  <w:style w:type="character" w:styleId="AklamaBavurusu">
    <w:name w:val="annotation reference"/>
    <w:basedOn w:val="VarsaylanParagrafYazTipi"/>
    <w:uiPriority w:val="99"/>
    <w:semiHidden/>
    <w:unhideWhenUsed/>
    <w:rsid w:val="00C85C7B"/>
    <w:rPr>
      <w:sz w:val="16"/>
      <w:szCs w:val="16"/>
    </w:rPr>
  </w:style>
  <w:style w:type="paragraph" w:styleId="AklamaMetni">
    <w:name w:val="annotation text"/>
    <w:basedOn w:val="Normal"/>
    <w:link w:val="AklamaMetniChar"/>
    <w:uiPriority w:val="99"/>
    <w:unhideWhenUsed/>
    <w:rsid w:val="00C85C7B"/>
    <w:rPr>
      <w:sz w:val="20"/>
      <w:szCs w:val="20"/>
    </w:rPr>
  </w:style>
  <w:style w:type="character" w:customStyle="1" w:styleId="AklamaMetniChar">
    <w:name w:val="Açıklama Metni Char"/>
    <w:basedOn w:val="VarsaylanParagrafYazTipi"/>
    <w:link w:val="AklamaMetni"/>
    <w:uiPriority w:val="99"/>
    <w:rsid w:val="00C85C7B"/>
    <w:rPr>
      <w:sz w:val="20"/>
      <w:szCs w:val="20"/>
    </w:rPr>
  </w:style>
  <w:style w:type="paragraph" w:styleId="AklamaKonusu">
    <w:name w:val="annotation subject"/>
    <w:basedOn w:val="AklamaMetni"/>
    <w:next w:val="AklamaMetni"/>
    <w:link w:val="AklamaKonusuChar"/>
    <w:uiPriority w:val="99"/>
    <w:semiHidden/>
    <w:unhideWhenUsed/>
    <w:rsid w:val="00C85C7B"/>
    <w:rPr>
      <w:b/>
      <w:bCs/>
    </w:rPr>
  </w:style>
  <w:style w:type="character" w:customStyle="1" w:styleId="AklamaKonusuChar">
    <w:name w:val="Açıklama Konusu Char"/>
    <w:basedOn w:val="AklamaMetniChar"/>
    <w:link w:val="AklamaKonusu"/>
    <w:uiPriority w:val="99"/>
    <w:semiHidden/>
    <w:rsid w:val="00C85C7B"/>
    <w:rPr>
      <w:b/>
      <w:bCs/>
      <w:sz w:val="20"/>
      <w:szCs w:val="20"/>
    </w:rPr>
  </w:style>
  <w:style w:type="paragraph" w:styleId="stBilgi">
    <w:name w:val="header"/>
    <w:basedOn w:val="Normal"/>
    <w:link w:val="stBilgiChar"/>
    <w:uiPriority w:val="99"/>
    <w:unhideWhenUsed/>
    <w:rsid w:val="00CF1E6C"/>
    <w:pPr>
      <w:tabs>
        <w:tab w:val="center" w:pos="4536"/>
        <w:tab w:val="right" w:pos="9072"/>
      </w:tabs>
    </w:pPr>
  </w:style>
  <w:style w:type="character" w:customStyle="1" w:styleId="stBilgiChar">
    <w:name w:val="Üst Bilgi Char"/>
    <w:basedOn w:val="VarsaylanParagrafYazTipi"/>
    <w:link w:val="stBilgi"/>
    <w:uiPriority w:val="99"/>
    <w:rsid w:val="00CF1E6C"/>
    <w:rPr>
      <w:noProof/>
    </w:rPr>
  </w:style>
  <w:style w:type="paragraph" w:styleId="AltBilgi">
    <w:name w:val="footer"/>
    <w:basedOn w:val="Normal"/>
    <w:link w:val="AltBilgiChar"/>
    <w:uiPriority w:val="99"/>
    <w:unhideWhenUsed/>
    <w:rsid w:val="00CF1E6C"/>
    <w:pPr>
      <w:tabs>
        <w:tab w:val="center" w:pos="4536"/>
        <w:tab w:val="right" w:pos="9072"/>
      </w:tabs>
    </w:pPr>
  </w:style>
  <w:style w:type="character" w:customStyle="1" w:styleId="AltBilgiChar">
    <w:name w:val="Alt Bilgi Char"/>
    <w:basedOn w:val="VarsaylanParagrafYazTipi"/>
    <w:link w:val="AltBilgi"/>
    <w:uiPriority w:val="99"/>
    <w:rsid w:val="00CF1E6C"/>
    <w:rPr>
      <w:noProof/>
    </w:rPr>
  </w:style>
  <w:style w:type="table" w:customStyle="1" w:styleId="TableNormal1">
    <w:name w:val="Table Normal1"/>
    <w:uiPriority w:val="2"/>
    <w:semiHidden/>
    <w:unhideWhenUsed/>
    <w:qFormat/>
    <w:rsid w:val="00FC7D75"/>
    <w:pPr>
      <w:widowControl w:val="0"/>
      <w:spacing w:after="0" w:line="240" w:lineRule="auto"/>
    </w:pPr>
    <w:rPr>
      <w:lang w:val="en-US"/>
    </w:rPr>
    <w:tblPr>
      <w:tblInd w:w="0" w:type="dxa"/>
      <w:tblCellMar>
        <w:top w:w="0" w:type="dxa"/>
        <w:left w:w="0" w:type="dxa"/>
        <w:bottom w:w="0" w:type="dxa"/>
        <w:right w:w="0" w:type="dxa"/>
      </w:tblCellMar>
    </w:tblPr>
  </w:style>
  <w:style w:type="paragraph" w:styleId="T1">
    <w:name w:val="toc 1"/>
    <w:basedOn w:val="Normal"/>
    <w:uiPriority w:val="39"/>
    <w:qFormat/>
    <w:rsid w:val="00FC7D75"/>
    <w:pPr>
      <w:spacing w:before="138"/>
      <w:ind w:left="608" w:hanging="269"/>
    </w:pPr>
    <w:rPr>
      <w:rFonts w:ascii="Times New Roman" w:eastAsia="Times New Roman" w:hAnsi="Times New Roman"/>
      <w:b/>
      <w:bCs/>
      <w:noProof w:val="0"/>
    </w:rPr>
  </w:style>
  <w:style w:type="paragraph" w:styleId="T2">
    <w:name w:val="toc 2"/>
    <w:basedOn w:val="Normal"/>
    <w:uiPriority w:val="39"/>
    <w:qFormat/>
    <w:rsid w:val="00FC7D75"/>
    <w:pPr>
      <w:spacing w:before="138"/>
      <w:ind w:left="778" w:hanging="221"/>
    </w:pPr>
    <w:rPr>
      <w:rFonts w:ascii="Times New Roman" w:eastAsia="Times New Roman" w:hAnsi="Times New Roman"/>
      <w:b/>
      <w:bCs/>
      <w:noProof w:val="0"/>
    </w:rPr>
  </w:style>
  <w:style w:type="paragraph" w:customStyle="1" w:styleId="TableParagraph">
    <w:name w:val="Table Paragraph"/>
    <w:basedOn w:val="Normal"/>
    <w:uiPriority w:val="1"/>
    <w:qFormat/>
    <w:rsid w:val="00FC7D75"/>
    <w:rPr>
      <w:noProof w:val="0"/>
    </w:rPr>
  </w:style>
  <w:style w:type="paragraph" w:customStyle="1" w:styleId="Default">
    <w:name w:val="Default"/>
    <w:rsid w:val="00FC7D75"/>
    <w:pPr>
      <w:autoSpaceDE w:val="0"/>
      <w:autoSpaceDN w:val="0"/>
      <w:adjustRightInd w:val="0"/>
      <w:spacing w:after="0" w:line="240" w:lineRule="auto"/>
    </w:pPr>
    <w:rPr>
      <w:rFonts w:ascii="Calibri" w:hAnsi="Calibri" w:cs="Calibri"/>
      <w:color w:val="000000"/>
      <w:sz w:val="24"/>
      <w:szCs w:val="24"/>
      <w:lang w:val="en-US"/>
    </w:rPr>
  </w:style>
  <w:style w:type="character" w:styleId="zlenenKpr">
    <w:name w:val="FollowedHyperlink"/>
    <w:basedOn w:val="VarsaylanParagrafYazTipi"/>
    <w:uiPriority w:val="99"/>
    <w:semiHidden/>
    <w:unhideWhenUsed/>
    <w:rsid w:val="00EB5A66"/>
    <w:rPr>
      <w:color w:val="954F72" w:themeColor="followedHyperlink"/>
      <w:u w:val="single"/>
    </w:rPr>
  </w:style>
  <w:style w:type="paragraph" w:styleId="TBal">
    <w:name w:val="TOC Heading"/>
    <w:basedOn w:val="Balk1"/>
    <w:next w:val="Normal"/>
    <w:uiPriority w:val="39"/>
    <w:semiHidden/>
    <w:unhideWhenUsed/>
    <w:qFormat/>
    <w:rsid w:val="00390F67"/>
    <w:pPr>
      <w:keepNext/>
      <w:keepLines/>
      <w:spacing w:before="240"/>
      <w:ind w:left="0"/>
      <w:outlineLvl w:val="9"/>
    </w:pPr>
    <w:rPr>
      <w:rFonts w:asciiTheme="majorHAnsi" w:eastAsiaTheme="majorEastAsia" w:hAnsiTheme="majorHAnsi" w:cstheme="majorBidi"/>
      <w:b w:val="0"/>
      <w:bCs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916185">
      <w:bodyDiv w:val="1"/>
      <w:marLeft w:val="0"/>
      <w:marRight w:val="0"/>
      <w:marTop w:val="0"/>
      <w:marBottom w:val="0"/>
      <w:divBdr>
        <w:top w:val="none" w:sz="0" w:space="0" w:color="auto"/>
        <w:left w:val="none" w:sz="0" w:space="0" w:color="auto"/>
        <w:bottom w:val="none" w:sz="0" w:space="0" w:color="auto"/>
        <w:right w:val="none" w:sz="0" w:space="0" w:color="auto"/>
      </w:divBdr>
    </w:div>
    <w:div w:id="977420285">
      <w:bodyDiv w:val="1"/>
      <w:marLeft w:val="0"/>
      <w:marRight w:val="0"/>
      <w:marTop w:val="0"/>
      <w:marBottom w:val="0"/>
      <w:divBdr>
        <w:top w:val="none" w:sz="0" w:space="0" w:color="auto"/>
        <w:left w:val="none" w:sz="0" w:space="0" w:color="auto"/>
        <w:bottom w:val="none" w:sz="0" w:space="0" w:color="auto"/>
        <w:right w:val="none" w:sz="0" w:space="0" w:color="auto"/>
      </w:divBdr>
    </w:div>
    <w:div w:id="980425697">
      <w:bodyDiv w:val="1"/>
      <w:marLeft w:val="0"/>
      <w:marRight w:val="0"/>
      <w:marTop w:val="0"/>
      <w:marBottom w:val="0"/>
      <w:divBdr>
        <w:top w:val="none" w:sz="0" w:space="0" w:color="auto"/>
        <w:left w:val="none" w:sz="0" w:space="0" w:color="auto"/>
        <w:bottom w:val="none" w:sz="0" w:space="0" w:color="auto"/>
        <w:right w:val="none" w:sz="0" w:space="0" w:color="auto"/>
      </w:divBdr>
    </w:div>
    <w:div w:id="1276668680">
      <w:bodyDiv w:val="1"/>
      <w:marLeft w:val="0"/>
      <w:marRight w:val="0"/>
      <w:marTop w:val="0"/>
      <w:marBottom w:val="0"/>
      <w:divBdr>
        <w:top w:val="none" w:sz="0" w:space="0" w:color="auto"/>
        <w:left w:val="none" w:sz="0" w:space="0" w:color="auto"/>
        <w:bottom w:val="none" w:sz="0" w:space="0" w:color="auto"/>
        <w:right w:val="none" w:sz="0" w:space="0" w:color="auto"/>
      </w:divBdr>
    </w:div>
    <w:div w:id="1337077232">
      <w:bodyDiv w:val="1"/>
      <w:marLeft w:val="0"/>
      <w:marRight w:val="0"/>
      <w:marTop w:val="0"/>
      <w:marBottom w:val="0"/>
      <w:divBdr>
        <w:top w:val="none" w:sz="0" w:space="0" w:color="auto"/>
        <w:left w:val="none" w:sz="0" w:space="0" w:color="auto"/>
        <w:bottom w:val="none" w:sz="0" w:space="0" w:color="auto"/>
        <w:right w:val="none" w:sz="0" w:space="0" w:color="auto"/>
      </w:divBdr>
    </w:div>
    <w:div w:id="1393769805">
      <w:bodyDiv w:val="1"/>
      <w:marLeft w:val="0"/>
      <w:marRight w:val="0"/>
      <w:marTop w:val="0"/>
      <w:marBottom w:val="0"/>
      <w:divBdr>
        <w:top w:val="none" w:sz="0" w:space="0" w:color="auto"/>
        <w:left w:val="none" w:sz="0" w:space="0" w:color="auto"/>
        <w:bottom w:val="none" w:sz="0" w:space="0" w:color="auto"/>
        <w:right w:val="none" w:sz="0" w:space="0" w:color="auto"/>
      </w:divBdr>
    </w:div>
    <w:div w:id="1400980207">
      <w:bodyDiv w:val="1"/>
      <w:marLeft w:val="0"/>
      <w:marRight w:val="0"/>
      <w:marTop w:val="0"/>
      <w:marBottom w:val="0"/>
      <w:divBdr>
        <w:top w:val="none" w:sz="0" w:space="0" w:color="auto"/>
        <w:left w:val="none" w:sz="0" w:space="0" w:color="auto"/>
        <w:bottom w:val="none" w:sz="0" w:space="0" w:color="auto"/>
        <w:right w:val="none" w:sz="0" w:space="0" w:color="auto"/>
      </w:divBdr>
    </w:div>
    <w:div w:id="1463382181">
      <w:bodyDiv w:val="1"/>
      <w:marLeft w:val="0"/>
      <w:marRight w:val="0"/>
      <w:marTop w:val="0"/>
      <w:marBottom w:val="0"/>
      <w:divBdr>
        <w:top w:val="none" w:sz="0" w:space="0" w:color="auto"/>
        <w:left w:val="none" w:sz="0" w:space="0" w:color="auto"/>
        <w:bottom w:val="none" w:sz="0" w:space="0" w:color="auto"/>
        <w:right w:val="none" w:sz="0" w:space="0" w:color="auto"/>
      </w:divBdr>
    </w:div>
    <w:div w:id="1610619928">
      <w:bodyDiv w:val="1"/>
      <w:marLeft w:val="0"/>
      <w:marRight w:val="0"/>
      <w:marTop w:val="0"/>
      <w:marBottom w:val="0"/>
      <w:divBdr>
        <w:top w:val="none" w:sz="0" w:space="0" w:color="auto"/>
        <w:left w:val="none" w:sz="0" w:space="0" w:color="auto"/>
        <w:bottom w:val="none" w:sz="0" w:space="0" w:color="auto"/>
        <w:right w:val="none" w:sz="0" w:space="0" w:color="auto"/>
      </w:divBdr>
    </w:div>
    <w:div w:id="1616600647">
      <w:bodyDiv w:val="1"/>
      <w:marLeft w:val="0"/>
      <w:marRight w:val="0"/>
      <w:marTop w:val="0"/>
      <w:marBottom w:val="0"/>
      <w:divBdr>
        <w:top w:val="none" w:sz="0" w:space="0" w:color="auto"/>
        <w:left w:val="none" w:sz="0" w:space="0" w:color="auto"/>
        <w:bottom w:val="none" w:sz="0" w:space="0" w:color="auto"/>
        <w:right w:val="none" w:sz="0" w:space="0" w:color="auto"/>
      </w:divBdr>
    </w:div>
    <w:div w:id="206891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grenci.igdir.edu.tr/ogrenci/ebp/tr/" TargetMode="External"/><Relationship Id="rId18" Type="http://schemas.openxmlformats.org/officeDocument/2006/relationships/hyperlink" Target="https://kalite.igdir.edu.tr/igdir-universitesi-kalite-kurulu-komisyon-uyeleri-egitim-ogretim" TargetMode="External"/><Relationship Id="rId26" Type="http://schemas.openxmlformats.org/officeDocument/2006/relationships/hyperlink" Target="https://shmyo.igdir.edu.tr/sa%C4%9Fl%C4%B1k-hizmetleri-meslek-y%C3%BCksekokulu-dok%C3%BCmanlar-dilek%C3%A7e-ve-formlar" TargetMode="External"/><Relationship Id="rId39" Type="http://schemas.openxmlformats.org/officeDocument/2006/relationships/hyperlink" Target="https://www.resmigazete.gov.tr/eskiler/2018/11/20181102-14.htm" TargetMode="External"/><Relationship Id="rId21" Type="http://schemas.openxmlformats.org/officeDocument/2006/relationships/hyperlink" Target="https://www.mevzuat.gov.tr/mevzuat?MevzuatNo=13948&amp;MevzuatTur=7&amp;MevzuatTertip=5" TargetMode="External"/><Relationship Id="rId34" Type="http://schemas.openxmlformats.org/officeDocument/2006/relationships/hyperlink" Target="https://shmyo.igdir.edu.tr/sa%C4%9Fl%C4%B1k-hizmetleri-meslek-y%C3%BCksekokulu-y%C3%BCksekokulumuz-misyon-vizyon" TargetMode="External"/><Relationship Id="rId42" Type="http://schemas.openxmlformats.org/officeDocument/2006/relationships/hyperlink" Target="https://shmyo.igdir.edu.tr/sa%C4%9Fl%C4%B1k-hizmetleri-meslek-y%C3%BCksekokulu-y%C3%B6netim-y%C3%B6netim-kurulu" TargetMode="External"/><Relationship Id="rId47" Type="http://schemas.openxmlformats.org/officeDocument/2006/relationships/hyperlink" Target="https://shmyo.igdir.edu.tr/haber/%C3%BCniversitemizde-kad%C4%B1n-sa%C4%9Fl%C4%B1%C4%9F%C4%B1-ve-hastal%C4%B1klar%C4%B1-konulu-konferans-d%C3%BCzenlendi-7" TargetMode="External"/><Relationship Id="rId50" Type="http://schemas.openxmlformats.org/officeDocument/2006/relationships/hyperlink" Target="https://shmyo.igdir.edu.tr/haber/cevre-sagligi-programi-22-mart-dunya-su-gunu-etkinligi"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gdir.edu.tr/Addons/Resmi/uploads/files/igdir-uni-muafiyet-ve-intibak-islemleri-yonergesi.pdf" TargetMode="External"/><Relationship Id="rId29" Type="http://schemas.openxmlformats.org/officeDocument/2006/relationships/hyperlink" Target="https://www.mevzuat.gov.tr/MevzuatMetin/1.5.2547.pdf" TargetMode="External"/><Relationship Id="rId11" Type="http://schemas.openxmlformats.org/officeDocument/2006/relationships/hyperlink" Target="https://www.igdir.edu.tr/Addons/Resmi/uploads/files/2021-2025-donemi-stratejik-plani-guncellenmis-hali-.pdf" TargetMode="External"/><Relationship Id="rId24" Type="http://schemas.openxmlformats.org/officeDocument/2006/relationships/hyperlink" Target="http://www.igdir.edu.tr/Addons/Resmi/uploads/files/D%C4%B0PLOMA,%20D%C4%B0PLOMA%20EK%C4%B0%20VE%20D%C4%B0%C4%9EER%20BELGELER%C4%B0N.pdf" TargetMode="External"/><Relationship Id="rId32" Type="http://schemas.openxmlformats.org/officeDocument/2006/relationships/hyperlink" Target="https://www.igdir.edu.tr/Addons/Resmi/uploads/files/subat-2-2022-yemek-listesi.pdf" TargetMode="External"/><Relationship Id="rId37" Type="http://schemas.openxmlformats.org/officeDocument/2006/relationships/hyperlink" Target="https://bilimselarastirma.igdir.edu.tr/" TargetMode="External"/><Relationship Id="rId40" Type="http://schemas.openxmlformats.org/officeDocument/2006/relationships/hyperlink" Target="https://shmyo.igdir.edu.tr/sa%C4%9Fl%C4%B1k-hizmetleri-meslek-y%C3%BCksekokulu-y%C3%B6netim-y%C3%B6netim-kurulu" TargetMode="External"/><Relationship Id="rId45" Type="http://schemas.openxmlformats.org/officeDocument/2006/relationships/hyperlink" Target="https://shmyo.igdir.edu.tr/haber/%C3%A7ocuksa-e%C4%9Fer-her%C5%9Feye-de%C4%9Fer-toplulu%C4%9Fundan-anlaml%C4%B1-ziyaret"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shmyo.igdir.edu.tr/sa%C4%9Fl%C4%B1k-hizmetleri-meslek-y%C3%BCksekokulu-dok%C3%BCmanlar-y%C3%B6netmelikler" TargetMode="External"/><Relationship Id="rId31" Type="http://schemas.openxmlformats.org/officeDocument/2006/relationships/hyperlink" Target="https://www.mevzuat.gov.tr/mevzuat?MevzuatNo=20158305&amp;MevzuatTur=3&amp;MevzuatTertip=5" TargetMode="External"/><Relationship Id="rId44" Type="http://schemas.openxmlformats.org/officeDocument/2006/relationships/hyperlink" Target="https://lisansustu.igdir.edu.tr/"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gdir.edu.tr/news/ogrenci-dekanligimiz-yeni-ogrencilerimiz-icin-oryantasyon-programi-duzenlendi" TargetMode="External"/><Relationship Id="rId22" Type="http://schemas.openxmlformats.org/officeDocument/2006/relationships/hyperlink" Target="https://farabi.yok.gov.tr/Documents/Mevzuat/farabi_yonetmeligi.pdf" TargetMode="External"/><Relationship Id="rId27" Type="http://schemas.openxmlformats.org/officeDocument/2006/relationships/hyperlink" Target="https://www.igdir.edu.tr/Addons/Resmi/uploads/files/ogretim-uyeligine-yukseltilme-ve-atanma-kriterleri-yonergesi-m.pdf" TargetMode="External"/><Relationship Id="rId30" Type="http://schemas.openxmlformats.org/officeDocument/2006/relationships/hyperlink" Target="https://www.igdir.edu.tr/Addons/Resmi/uploads/files/birim-faaliyet-raporu-shmyo-2022.pdf" TargetMode="External"/><Relationship Id="rId35" Type="http://schemas.openxmlformats.org/officeDocument/2006/relationships/hyperlink" Target="https://www.igdir.edu.tr/akademik-te%c5%9fvik-%c3%b6dene%c4%9fi" TargetMode="External"/><Relationship Id="rId43" Type="http://schemas.openxmlformats.org/officeDocument/2006/relationships/hyperlink" Target="https://sks.igdir.edu.tr/" TargetMode="External"/><Relationship Id="rId48" Type="http://schemas.openxmlformats.org/officeDocument/2006/relationships/hyperlink" Target="https://shmyo.igdir.edu.tr/haber/shmyo-tds-ogrencileri-icin-ofis-ortaminda-ergonomi-ve-egzersiz-isimli-seminer-duzenlendi" TargetMode="External"/><Relationship Id="rId8" Type="http://schemas.openxmlformats.org/officeDocument/2006/relationships/image" Target="media/image1.jpeg"/><Relationship Id="rId51" Type="http://schemas.openxmlformats.org/officeDocument/2006/relationships/hyperlink" Target="https://shmyo.igdir.edu.tr/" TargetMode="External"/><Relationship Id="rId3" Type="http://schemas.openxmlformats.org/officeDocument/2006/relationships/styles" Target="styles.xml"/><Relationship Id="rId12" Type="http://schemas.openxmlformats.org/officeDocument/2006/relationships/hyperlink" Target="https://www.igdir.edu.tr/mevzuat" TargetMode="External"/><Relationship Id="rId17" Type="http://schemas.openxmlformats.org/officeDocument/2006/relationships/hyperlink" Target="https://www.igdir.edu.tr/Addons/Resmi/uploads/files/igdir-universitesi-onlisans-ve-lisans-egitim-ogretim-sinav-yonetmenligi.pdf" TargetMode="External"/><Relationship Id="rId25" Type="http://schemas.openxmlformats.org/officeDocument/2006/relationships/hyperlink" Target="https://disiliskiler.igdir.edu.tr/" TargetMode="External"/><Relationship Id="rId33" Type="http://schemas.openxmlformats.org/officeDocument/2006/relationships/hyperlink" Target="https://uzmer.igdir.edu.tr/" TargetMode="External"/><Relationship Id="rId38" Type="http://schemas.openxmlformats.org/officeDocument/2006/relationships/hyperlink" Target="https://www.igdir.edu.tr/" TargetMode="External"/><Relationship Id="rId46" Type="http://schemas.openxmlformats.org/officeDocument/2006/relationships/hyperlink" Target="https://shmyo.igdir.edu.tr/haber/%C3%BCniversitemizde-gen%C3%A7lik-ve-sosyal-medya-konulu-s%C3%B6yle%C5%9Fi-ger%C3%A7ekle%C5%9Fti" TargetMode="External"/><Relationship Id="rId20" Type="http://schemas.openxmlformats.org/officeDocument/2006/relationships/hyperlink" Target="https://www.igdir.edu.tr/Addons/Resmi/uploads/files/igdir-universitesi-ozel-ogrenci-yonergesi.pdf" TargetMode="External"/><Relationship Id="rId41" Type="http://schemas.openxmlformats.org/officeDocument/2006/relationships/hyperlink" Target="https://shmyo.igdir.edu.tr/sa%C4%9Fl%C4%B1k-hizmetleri-meslek-y%C3%BCksekokulu-y%C3%B6netim-y%C3%B6netim-kurul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hmyo.igdir.edu.tr/sa%C4%9Fl%C4%B1k-hizmetleri-meslek-y%C3%BCksekokulu-b%C3%B6l%C3%BCmler-t%C4%B1bbi-hizmetler-ve-teknikler-b%C3%B6l%C3%BCm%C3%BC-programlar-ilk-ve-acil-yard%C4%B1m" TargetMode="External"/><Relationship Id="rId23" Type="http://schemas.openxmlformats.org/officeDocument/2006/relationships/hyperlink" Target="https://farabi.yok.gov.tr/Documents/Mevzuat/farabi_esas_usuller_1.pdf" TargetMode="External"/><Relationship Id="rId28" Type="http://schemas.openxmlformats.org/officeDocument/2006/relationships/hyperlink" Target="https://www.resmigazete.gov.tr/eskiler/2018/11/20181109-3.htm" TargetMode="External"/><Relationship Id="rId36" Type="http://schemas.openxmlformats.org/officeDocument/2006/relationships/hyperlink" Target="http://www.igdir.edu.tr/Addons/Resmi/uploads/files/286I%C4%9Fd%C4%B1r%20%C3%9Cniversitesi%20Ara%C5%9Ft%C4%B1rma%20Laboratuvar%C4%B1%20Uygulama%20ve%20Ara%C5%9Ft%C4%B1rma%20Merkezi%20Y%C3%B6netmeli%C4%9Fi.pdf" TargetMode="External"/><Relationship Id="rId49" Type="http://schemas.openxmlformats.org/officeDocument/2006/relationships/hyperlink" Target="https://shmyo.igdir.edu.tr/haber/mor-gun-epilepsi-farkindalik-gunu-etkinlig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FBEB4-15D1-4160-B0C9-180D12F82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6483</Words>
  <Characters>36958</Characters>
  <Application>Microsoft Office Word</Application>
  <DocSecurity>0</DocSecurity>
  <Lines>307</Lines>
  <Paragraphs>86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2023-03-04T11:32:00Z</dcterms:created>
  <dcterms:modified xsi:type="dcterms:W3CDTF">2023-03-06T06:21:00Z</dcterms:modified>
</cp:coreProperties>
</file>